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7943EB" w14:textId="0435C3D0" w:rsidR="00830277" w:rsidRPr="0003437D" w:rsidRDefault="00400ADD" w:rsidP="00416E0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sz w:val="30"/>
          <w:szCs w:val="30"/>
        </w:rPr>
        <w:t xml:space="preserve">                        </w:t>
      </w:r>
      <w:r w:rsidR="003542DC" w:rsidRPr="0003437D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03437D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A7269" w:rsidRPr="0003437D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A7269" w:rsidRPr="0003437D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03437D">
        <w:rPr>
          <w:rFonts w:ascii="標楷體" w:eastAsia="標楷體" w:hAnsi="標楷體"/>
          <w:b/>
          <w:sz w:val="30"/>
          <w:szCs w:val="30"/>
        </w:rPr>
        <w:t>國民</w:t>
      </w:r>
      <w:r w:rsidR="00CA7269" w:rsidRPr="0003437D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03437D">
        <w:rPr>
          <w:rFonts w:ascii="標楷體" w:eastAsia="標楷體" w:hAnsi="標楷體"/>
          <w:b/>
          <w:sz w:val="30"/>
          <w:szCs w:val="30"/>
        </w:rPr>
        <w:t>學</w:t>
      </w:r>
      <w:r w:rsidR="008F7715" w:rsidRPr="0003437D">
        <w:rPr>
          <w:rFonts w:ascii="標楷體" w:eastAsia="標楷體" w:hAnsi="標楷體"/>
          <w:b/>
          <w:sz w:val="30"/>
          <w:szCs w:val="30"/>
        </w:rPr>
        <w:t>11</w:t>
      </w:r>
      <w:r>
        <w:rPr>
          <w:rFonts w:ascii="標楷體" w:eastAsia="標楷體" w:hAnsi="標楷體" w:hint="eastAsia"/>
          <w:b/>
          <w:sz w:val="30"/>
          <w:szCs w:val="30"/>
        </w:rPr>
        <w:t>3</w:t>
      </w:r>
      <w:r w:rsidR="008F7715" w:rsidRPr="0003437D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03437D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03437D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042F79E6" w14:textId="6B505366" w:rsidR="006F6738" w:rsidRPr="0003437D" w:rsidRDefault="00400ADD" w:rsidP="00416E0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464E51" w:rsidRPr="0003437D">
        <w:rPr>
          <w:rFonts w:ascii="標楷體" w:eastAsia="標楷體" w:hAnsi="標楷體" w:hint="eastAsia"/>
          <w:sz w:val="28"/>
          <w:szCs w:val="28"/>
        </w:rPr>
        <w:t>【</w:t>
      </w:r>
      <w:r w:rsidR="006F6738" w:rsidRPr="0003437D">
        <w:rPr>
          <w:rFonts w:ascii="標楷體" w:eastAsia="標楷體" w:hAnsi="標楷體"/>
          <w:sz w:val="28"/>
          <w:szCs w:val="28"/>
        </w:rPr>
        <w:t>第</w:t>
      </w:r>
      <w:r w:rsidR="00464E51" w:rsidRPr="0003437D">
        <w:rPr>
          <w:rFonts w:ascii="標楷體" w:eastAsia="標楷體" w:hAnsi="標楷體" w:hint="eastAsia"/>
          <w:sz w:val="28"/>
          <w:szCs w:val="28"/>
        </w:rPr>
        <w:t>一</w:t>
      </w:r>
      <w:r w:rsidR="006F6738" w:rsidRPr="0003437D">
        <w:rPr>
          <w:rFonts w:ascii="標楷體" w:eastAsia="標楷體" w:hAnsi="標楷體"/>
          <w:sz w:val="28"/>
          <w:szCs w:val="28"/>
        </w:rPr>
        <w:t>學期</w:t>
      </w:r>
      <w:r w:rsidR="00464E51" w:rsidRPr="0003437D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3811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068"/>
      </w:tblGrid>
      <w:tr w:rsidR="00126102" w:rsidRPr="00CB6A62" w14:paraId="56C0C4FE" w14:textId="77777777" w:rsidTr="004D4ACD">
        <w:trPr>
          <w:trHeight w:val="749"/>
        </w:trPr>
        <w:tc>
          <w:tcPr>
            <w:tcW w:w="2088" w:type="dxa"/>
            <w:vAlign w:val="center"/>
          </w:tcPr>
          <w:p w14:paraId="2C6412C5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1630DB79" w14:textId="27C8F85B" w:rsidR="0045292B" w:rsidRPr="00CB6A62" w:rsidRDefault="007B7DFA" w:rsidP="00416E0A">
            <w:pPr>
              <w:rPr>
                <w:rFonts w:ascii="標楷體" w:eastAsia="標楷體" w:hAnsi="標楷體"/>
                <w:lang w:eastAsia="zh-HK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桐話素養</w:t>
            </w:r>
            <w:proofErr w:type="gramEnd"/>
            <w:r>
              <w:rPr>
                <w:rFonts w:ascii="標楷體" w:eastAsia="標楷體" w:hAnsi="標楷體" w:hint="eastAsia"/>
              </w:rPr>
              <w:t>-</w:t>
            </w:r>
            <w:r w:rsidR="005B0B3C" w:rsidRPr="00CB6A62">
              <w:rPr>
                <w:rFonts w:ascii="標楷體" w:eastAsia="標楷體" w:hAnsi="標楷體" w:hint="eastAsia"/>
              </w:rPr>
              <w:t>交通安全</w:t>
            </w:r>
          </w:p>
        </w:tc>
        <w:tc>
          <w:tcPr>
            <w:tcW w:w="2554" w:type="dxa"/>
            <w:gridSpan w:val="2"/>
            <w:vAlign w:val="center"/>
          </w:tcPr>
          <w:p w14:paraId="6B606481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年</w:t>
            </w:r>
            <w:r w:rsidRPr="00CB6A62">
              <w:rPr>
                <w:rFonts w:ascii="標楷體" w:eastAsia="標楷體" w:hAnsi="標楷體"/>
              </w:rPr>
              <w:t>級</w:t>
            </w:r>
            <w:r w:rsidRPr="00CB6A62">
              <w:rPr>
                <w:rFonts w:ascii="標楷體" w:eastAsia="標楷體" w:hAnsi="標楷體" w:hint="eastAsia"/>
              </w:rPr>
              <w:t>/班級</w:t>
            </w:r>
          </w:p>
        </w:tc>
        <w:tc>
          <w:tcPr>
            <w:tcW w:w="4068" w:type="dxa"/>
            <w:vAlign w:val="center"/>
          </w:tcPr>
          <w:p w14:paraId="6BFCA7DD" w14:textId="39ABF0CA" w:rsidR="0045292B" w:rsidRPr="00CB6A62" w:rsidRDefault="00F41BC0" w:rsidP="00416E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>五年級/甲班</w:t>
            </w:r>
          </w:p>
        </w:tc>
      </w:tr>
      <w:tr w:rsidR="00126102" w:rsidRPr="00CB6A62" w14:paraId="6C09D096" w14:textId="77777777" w:rsidTr="004D4ACD">
        <w:trPr>
          <w:trHeight w:val="721"/>
        </w:trPr>
        <w:tc>
          <w:tcPr>
            <w:tcW w:w="2088" w:type="dxa"/>
            <w:vMerge w:val="restart"/>
            <w:vAlign w:val="center"/>
          </w:tcPr>
          <w:p w14:paraId="3C5219EB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4B91773" w14:textId="77777777" w:rsidR="0045292B" w:rsidRPr="00CB6A62" w:rsidRDefault="00CA7269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■</w:t>
            </w:r>
            <w:r w:rsidR="0045292B" w:rsidRPr="00CB6A62">
              <w:rPr>
                <w:rFonts w:ascii="標楷體" w:eastAsia="標楷體" w:hAnsi="標楷體" w:hint="eastAsia"/>
              </w:rPr>
              <w:t>統整性(□主題□專題</w:t>
            </w:r>
            <w:r w:rsidRPr="00CB6A62">
              <w:rPr>
                <w:rFonts w:ascii="標楷體" w:eastAsia="標楷體" w:hAnsi="標楷體" w:hint="eastAsia"/>
              </w:rPr>
              <w:t>■</w:t>
            </w:r>
            <w:r w:rsidR="0045292B" w:rsidRPr="00CB6A62">
              <w:rPr>
                <w:rFonts w:ascii="標楷體" w:eastAsia="標楷體" w:hAnsi="標楷體" w:hint="eastAsia"/>
              </w:rPr>
              <w:t>議題)探究課程</w:t>
            </w:r>
          </w:p>
          <w:p w14:paraId="3BC570C4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□社團活動與技藝課程</w:t>
            </w:r>
          </w:p>
          <w:p w14:paraId="2083EED0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□特殊需求領域課程</w:t>
            </w:r>
          </w:p>
          <w:p w14:paraId="006D72B7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7F19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上課節數</w:t>
            </w:r>
          </w:p>
        </w:tc>
        <w:tc>
          <w:tcPr>
            <w:tcW w:w="4068" w:type="dxa"/>
            <w:tcBorders>
              <w:left w:val="single" w:sz="4" w:space="0" w:color="auto"/>
            </w:tcBorders>
            <w:vAlign w:val="center"/>
          </w:tcPr>
          <w:p w14:paraId="1CD6806E" w14:textId="19739C5E" w:rsidR="0045292B" w:rsidRPr="00CB6A62" w:rsidRDefault="00AF36A0" w:rsidP="00416E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9D5A32" w:rsidRPr="00CB6A62">
              <w:rPr>
                <w:rFonts w:ascii="標楷體" w:eastAsia="標楷體" w:hAnsi="標楷體" w:hint="eastAsia"/>
              </w:rPr>
              <w:t>節</w:t>
            </w:r>
          </w:p>
        </w:tc>
      </w:tr>
      <w:tr w:rsidR="00126102" w:rsidRPr="00CB6A62" w14:paraId="20D0279D" w14:textId="77777777" w:rsidTr="004D4ACD">
        <w:trPr>
          <w:trHeight w:val="721"/>
        </w:trPr>
        <w:tc>
          <w:tcPr>
            <w:tcW w:w="2088" w:type="dxa"/>
            <w:vMerge/>
            <w:vAlign w:val="center"/>
          </w:tcPr>
          <w:p w14:paraId="4F940D21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DC88C2B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63E04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設計</w:t>
            </w:r>
            <w:r w:rsidRPr="00CB6A62">
              <w:rPr>
                <w:rFonts w:ascii="標楷體" w:eastAsia="標楷體" w:hAnsi="標楷體"/>
              </w:rPr>
              <w:t>教師</w:t>
            </w:r>
          </w:p>
        </w:tc>
        <w:tc>
          <w:tcPr>
            <w:tcW w:w="4068" w:type="dxa"/>
            <w:tcBorders>
              <w:left w:val="single" w:sz="4" w:space="0" w:color="auto"/>
            </w:tcBorders>
            <w:vAlign w:val="center"/>
          </w:tcPr>
          <w:p w14:paraId="1775E49D" w14:textId="5D83DC52" w:rsidR="0045292B" w:rsidRPr="00CB6A62" w:rsidRDefault="00400ADD" w:rsidP="00416E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李庭宜</w:t>
            </w:r>
          </w:p>
        </w:tc>
      </w:tr>
      <w:tr w:rsidR="00126102" w:rsidRPr="00CB6A62" w14:paraId="17DF4C02" w14:textId="77777777" w:rsidTr="004D4ACD">
        <w:trPr>
          <w:trHeight w:val="2894"/>
        </w:trPr>
        <w:tc>
          <w:tcPr>
            <w:tcW w:w="2088" w:type="dxa"/>
            <w:vAlign w:val="center"/>
          </w:tcPr>
          <w:p w14:paraId="6C8C7DEF" w14:textId="77777777" w:rsidR="0045292B" w:rsidRPr="00CB6A62" w:rsidRDefault="00A34BC9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配合融入之領域及</w:t>
            </w:r>
            <w:r w:rsidR="0045292B" w:rsidRPr="00CB6A62">
              <w:rPr>
                <w:rFonts w:ascii="標楷體" w:eastAsia="標楷體" w:hAnsi="標楷體" w:hint="eastAsia"/>
              </w:rPr>
              <w:t>議題</w:t>
            </w:r>
          </w:p>
          <w:p w14:paraId="64C83A19" w14:textId="77777777" w:rsidR="0045292B" w:rsidRPr="00CB6A62" w:rsidRDefault="00AA61CC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7069D015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□國語文　□英語文(不含國小低年級)</w:t>
            </w:r>
          </w:p>
          <w:p w14:paraId="2660B143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□本土語文□臺灣手語　□新住民語文</w:t>
            </w:r>
          </w:p>
          <w:p w14:paraId="667D2616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 xml:space="preserve">□數學　　□生活課程　</w:t>
            </w:r>
            <w:r w:rsidR="009D5A32" w:rsidRPr="00CB6A62">
              <w:rPr>
                <w:rFonts w:ascii="標楷體" w:eastAsia="標楷體" w:hAnsi="標楷體" w:hint="eastAsia"/>
              </w:rPr>
              <w:t>■</w:t>
            </w:r>
            <w:r w:rsidRPr="00CB6A62">
              <w:rPr>
                <w:rFonts w:ascii="標楷體" w:eastAsia="標楷體" w:hAnsi="標楷體" w:hint="eastAsia"/>
              </w:rPr>
              <w:t>健康與體育</w:t>
            </w:r>
          </w:p>
          <w:p w14:paraId="6A2B1685" w14:textId="77777777" w:rsidR="0045292B" w:rsidRPr="00CB6A62" w:rsidRDefault="009D5A32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□</w:t>
            </w:r>
            <w:r w:rsidR="0045292B" w:rsidRPr="00CB6A62">
              <w:rPr>
                <w:rFonts w:ascii="標楷體" w:eastAsia="標楷體" w:hAnsi="標楷體" w:hint="eastAsia"/>
              </w:rPr>
              <w:t>社會　　□自然科學　□藝術</w:t>
            </w:r>
          </w:p>
          <w:p w14:paraId="120BE82D" w14:textId="77777777" w:rsidR="0045292B" w:rsidRPr="00CB6A62" w:rsidRDefault="00CA7269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■</w:t>
            </w:r>
            <w:r w:rsidR="0045292B" w:rsidRPr="00CB6A62">
              <w:rPr>
                <w:rFonts w:ascii="標楷體" w:eastAsia="標楷體" w:hAnsi="標楷體" w:hint="eastAsia"/>
              </w:rPr>
              <w:t>綜合活動</w:t>
            </w:r>
          </w:p>
          <w:p w14:paraId="6DD6C37D" w14:textId="4C2CC7AF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□資訊科技(國小)　□科技(國中)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</w:tcBorders>
            <w:vAlign w:val="center"/>
          </w:tcPr>
          <w:p w14:paraId="631674A4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□人權教育　□環境教育　□海洋教育　□品德教育</w:t>
            </w:r>
          </w:p>
          <w:p w14:paraId="6F859682" w14:textId="77777777" w:rsidR="0045292B" w:rsidRPr="00CB6A62" w:rsidRDefault="00CA7269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■</w:t>
            </w:r>
            <w:r w:rsidR="0045292B" w:rsidRPr="00CB6A62">
              <w:rPr>
                <w:rFonts w:ascii="標楷體" w:eastAsia="標楷體" w:hAnsi="標楷體" w:hint="eastAsia"/>
              </w:rPr>
              <w:t>生命教育　□法治教育　□科技教育　□資訊教育</w:t>
            </w:r>
          </w:p>
          <w:p w14:paraId="72EBFEBF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 xml:space="preserve">□能源教育　</w:t>
            </w:r>
            <w:r w:rsidR="00CA7269" w:rsidRPr="00CB6A62">
              <w:rPr>
                <w:rFonts w:ascii="標楷體" w:eastAsia="標楷體" w:hAnsi="標楷體" w:hint="eastAsia"/>
              </w:rPr>
              <w:t>■</w:t>
            </w:r>
            <w:r w:rsidRPr="00CB6A62">
              <w:rPr>
                <w:rFonts w:ascii="標楷體" w:eastAsia="標楷體" w:hAnsi="標楷體" w:hint="eastAsia"/>
              </w:rPr>
              <w:t xml:space="preserve">安全教育　□防災教育　□閱讀素養 </w:t>
            </w:r>
          </w:p>
          <w:p w14:paraId="6298D999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□家庭教育　□戶外教育　□原住民教育□國際教育</w:t>
            </w:r>
          </w:p>
          <w:p w14:paraId="1CE0B84C" w14:textId="77777777" w:rsidR="002A66B1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□性別平等教育　□多元文化教育　□生涯規劃教育</w:t>
            </w:r>
          </w:p>
          <w:p w14:paraId="740AFCCB" w14:textId="77777777" w:rsidR="00126102" w:rsidRPr="00CB6A62" w:rsidRDefault="00A944D2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※</w:t>
            </w:r>
            <w:r w:rsidR="002A66B1" w:rsidRPr="00CB6A62">
              <w:rPr>
                <w:rFonts w:ascii="標楷體" w:eastAsia="標楷體" w:hAnsi="標楷體" w:hint="eastAsia"/>
              </w:rPr>
              <w:t>請</w:t>
            </w:r>
            <w:r w:rsidR="004D4AC9" w:rsidRPr="00CB6A62">
              <w:rPr>
                <w:rFonts w:ascii="標楷體" w:eastAsia="標楷體" w:hAnsi="標楷體" w:hint="eastAsia"/>
              </w:rPr>
              <w:t>於</w:t>
            </w:r>
            <w:r w:rsidR="00126102" w:rsidRPr="00CB6A62">
              <w:rPr>
                <w:rFonts w:ascii="標楷體" w:eastAsia="標楷體" w:hAnsi="標楷體" w:hint="eastAsia"/>
              </w:rPr>
              <w:t>學習表現欄位</w:t>
            </w:r>
            <w:r w:rsidR="004D4AC9" w:rsidRPr="00CB6A62">
              <w:rPr>
                <w:rFonts w:ascii="標楷體" w:eastAsia="標楷體" w:hAnsi="標楷體" w:hint="eastAsia"/>
              </w:rPr>
              <w:t>填入</w:t>
            </w:r>
            <w:r w:rsidR="002A66B1" w:rsidRPr="00CB6A62">
              <w:rPr>
                <w:rFonts w:ascii="標楷體" w:eastAsia="標楷體" w:hAnsi="標楷體" w:hint="eastAsia"/>
              </w:rPr>
              <w:t>所勾選之</w:t>
            </w:r>
            <w:r w:rsidR="004D4AC9" w:rsidRPr="00CB6A62">
              <w:rPr>
                <w:rFonts w:ascii="標楷體" w:eastAsia="標楷體" w:hAnsi="標楷體" w:hint="eastAsia"/>
              </w:rPr>
              <w:t>議題實質內涵</w:t>
            </w:r>
            <w:r w:rsidRPr="00CB6A62">
              <w:rPr>
                <w:rFonts w:ascii="標楷體" w:eastAsia="標楷體" w:hAnsi="標楷體" w:hint="eastAsia"/>
              </w:rPr>
              <w:t>※</w:t>
            </w:r>
          </w:p>
          <w:p w14:paraId="6490F8FF" w14:textId="77777777" w:rsidR="00704F14" w:rsidRPr="00CB6A62" w:rsidRDefault="004E7CF6" w:rsidP="00416E0A">
            <w:pPr>
              <w:rPr>
                <w:rFonts w:ascii="標楷體" w:eastAsia="標楷體" w:hAnsi="標楷體"/>
                <w:color w:val="FF0000"/>
                <w:highlight w:val="yellow"/>
              </w:rPr>
            </w:pPr>
            <w:r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※交通安全</w:t>
            </w:r>
            <w:r w:rsidR="0034713D"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請</w:t>
            </w:r>
            <w:r w:rsidR="004D4AC9"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於學習表現欄位填入</w:t>
            </w:r>
            <w:r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主題內容重點</w:t>
            </w:r>
            <w:r w:rsidR="007C258A"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，</w:t>
            </w:r>
          </w:p>
          <w:p w14:paraId="28AD3537" w14:textId="77777777" w:rsidR="004E7CF6" w:rsidRPr="00CB6A62" w:rsidRDefault="007C258A" w:rsidP="00416E0A">
            <w:pPr>
              <w:ind w:firstLineChars="93" w:firstLine="223"/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  <w:color w:val="A6A6A6" w:themeColor="background1" w:themeShade="A6"/>
                <w:highlight w:val="yellow"/>
              </w:rPr>
              <w:t>例</w:t>
            </w:r>
            <w:r w:rsidR="003A0CCB" w:rsidRPr="00CB6A62">
              <w:rPr>
                <w:rFonts w:ascii="標楷體" w:eastAsia="標楷體" w:hAnsi="標楷體" w:hint="eastAsia"/>
                <w:color w:val="A6A6A6" w:themeColor="background1" w:themeShade="A6"/>
                <w:highlight w:val="yellow"/>
              </w:rPr>
              <w:t>：</w:t>
            </w:r>
            <w:r w:rsidRPr="00CB6A62">
              <w:rPr>
                <w:rFonts w:ascii="標楷體" w:eastAsia="標楷體" w:hAnsi="標楷體" w:hint="eastAsia"/>
                <w:color w:val="A6A6A6" w:themeColor="background1" w:themeShade="A6"/>
                <w:highlight w:val="yellow"/>
              </w:rPr>
              <w:t>交A-I-3辨識社區道路環境的常見危險。</w:t>
            </w:r>
            <w:r w:rsidR="004E7CF6"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※</w:t>
            </w:r>
          </w:p>
        </w:tc>
      </w:tr>
      <w:tr w:rsidR="00D367D7" w:rsidRPr="00CB6A62" w14:paraId="45A39ABF" w14:textId="77777777" w:rsidTr="004D4ACD">
        <w:trPr>
          <w:trHeight w:val="1020"/>
        </w:trPr>
        <w:tc>
          <w:tcPr>
            <w:tcW w:w="2088" w:type="dxa"/>
            <w:vAlign w:val="center"/>
          </w:tcPr>
          <w:p w14:paraId="6C73B813" w14:textId="77777777" w:rsidR="00D367D7" w:rsidRPr="00CB6A62" w:rsidRDefault="002D115B" w:rsidP="00416E0A">
            <w:pPr>
              <w:rPr>
                <w:rFonts w:ascii="標楷體" w:eastAsia="標楷體" w:hAnsi="標楷體"/>
                <w:color w:val="FF0000"/>
                <w:highlight w:val="yellow"/>
              </w:rPr>
            </w:pPr>
            <w:r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對應</w:t>
            </w:r>
            <w:r w:rsidR="005D2FC2"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的</w:t>
            </w:r>
            <w:r w:rsidR="00717999"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學校</w:t>
            </w:r>
            <w:r w:rsidR="00D367D7"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願景</w:t>
            </w:r>
          </w:p>
          <w:p w14:paraId="2E699874" w14:textId="77777777" w:rsidR="00D367D7" w:rsidRPr="00CB6A62" w:rsidRDefault="00D367D7" w:rsidP="00416E0A">
            <w:pPr>
              <w:rPr>
                <w:rFonts w:ascii="標楷體" w:eastAsia="標楷體" w:hAnsi="標楷體"/>
                <w:highlight w:val="yellow"/>
              </w:rPr>
            </w:pPr>
            <w:r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240A752E" w14:textId="77777777" w:rsidR="00D367D7" w:rsidRPr="00CB6A62" w:rsidRDefault="00CD5E10" w:rsidP="00416E0A">
            <w:pPr>
              <w:rPr>
                <w:rFonts w:ascii="標楷體" w:eastAsia="標楷體" w:hAnsi="標楷體"/>
                <w:highlight w:val="yellow"/>
              </w:rPr>
            </w:pPr>
            <w:r w:rsidRPr="00CB6A62">
              <w:rPr>
                <w:rFonts w:ascii="標楷體" w:eastAsia="標楷體" w:hAnsi="標楷體" w:hint="eastAsia"/>
              </w:rPr>
              <w:t>健康、開放、友善、卓越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E33C9" w14:textId="77777777" w:rsidR="00D367D7" w:rsidRPr="00CB6A62" w:rsidRDefault="00FF0625" w:rsidP="00416E0A">
            <w:pPr>
              <w:rPr>
                <w:rFonts w:ascii="標楷體" w:eastAsia="標楷體" w:hAnsi="標楷體"/>
                <w:highlight w:val="yellow"/>
              </w:rPr>
            </w:pPr>
            <w:r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與學校願景呼應之</w:t>
            </w:r>
            <w:r w:rsidR="00D367D7" w:rsidRPr="00CB6A62">
              <w:rPr>
                <w:rFonts w:ascii="標楷體" w:eastAsia="標楷體" w:hAnsi="標楷體" w:hint="eastAsia"/>
                <w:color w:val="FF0000"/>
                <w:highlight w:val="yellow"/>
              </w:rPr>
              <w:t>說明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</w:tcBorders>
            <w:vAlign w:val="center"/>
          </w:tcPr>
          <w:p w14:paraId="2D558A33" w14:textId="77777777" w:rsidR="00D367D7" w:rsidRPr="00CB6A62" w:rsidRDefault="00CD5E10" w:rsidP="006A4C67">
            <w:pPr>
              <w:pStyle w:val="af8"/>
              <w:ind w:left="0"/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友善-希望孩子能具備同理心，</w:t>
            </w:r>
            <w:r w:rsidR="006A4C67" w:rsidRPr="00CB6A62">
              <w:rPr>
                <w:rFonts w:ascii="標楷體" w:eastAsia="標楷體" w:hAnsi="標楷體" w:hint="eastAsia"/>
              </w:rPr>
              <w:t>看到別人發生車禍事故，知道緊急應變處理的方法。</w:t>
            </w:r>
          </w:p>
        </w:tc>
      </w:tr>
      <w:tr w:rsidR="00126102" w:rsidRPr="00CB6A62" w14:paraId="25C74E3B" w14:textId="77777777" w:rsidTr="004D4ACD">
        <w:trPr>
          <w:trHeight w:val="737"/>
        </w:trPr>
        <w:tc>
          <w:tcPr>
            <w:tcW w:w="2088" w:type="dxa"/>
            <w:vAlign w:val="center"/>
          </w:tcPr>
          <w:p w14:paraId="30747185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設計理念</w:t>
            </w:r>
          </w:p>
        </w:tc>
        <w:tc>
          <w:tcPr>
            <w:tcW w:w="11723" w:type="dxa"/>
            <w:gridSpan w:val="5"/>
            <w:vAlign w:val="center"/>
          </w:tcPr>
          <w:p w14:paraId="7E33D6E0" w14:textId="77777777" w:rsidR="0045292B" w:rsidRPr="00CB6A62" w:rsidRDefault="00CA7269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日常生活中，穿越道路的路口、特殊路口或路段是每天都會經歷的情境，而路況隨時隨地都在變化中。透過影片、圖片或遊戲，指導學生學習並演練安全穿越道路的路口、特殊路口或路段，讓學生累積應變的經驗是重要的要求。</w:t>
            </w:r>
          </w:p>
        </w:tc>
      </w:tr>
      <w:tr w:rsidR="00A944D2" w:rsidRPr="00CB6A62" w14:paraId="2A457062" w14:textId="77777777" w:rsidTr="004D4ACD">
        <w:trPr>
          <w:trHeight w:val="1020"/>
        </w:trPr>
        <w:tc>
          <w:tcPr>
            <w:tcW w:w="2088" w:type="dxa"/>
            <w:vAlign w:val="center"/>
          </w:tcPr>
          <w:p w14:paraId="6A10F4D7" w14:textId="77777777" w:rsidR="00A944D2" w:rsidRPr="00CB6A62" w:rsidRDefault="00A944D2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  <w:color w:val="FF0000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278DB9EB" w14:textId="77777777" w:rsidR="00A944D2" w:rsidRPr="00332276" w:rsidRDefault="00332276" w:rsidP="00416E0A">
            <w:pPr>
              <w:rPr>
                <w:rFonts w:ascii="標楷體" w:eastAsia="標楷體" w:hAnsi="標楷體"/>
              </w:rPr>
            </w:pPr>
            <w:r w:rsidRPr="00332276">
              <w:rPr>
                <w:rFonts w:ascii="標楷體" w:eastAsia="標楷體" w:hAnsi="標楷體" w:hint="eastAsia"/>
                <w:color w:val="231F20"/>
              </w:rPr>
              <w:t>E-A2</w:t>
            </w:r>
            <w:r w:rsidRPr="00332276">
              <w:rPr>
                <w:rFonts w:ascii="標楷體" w:eastAsia="標楷體" w:hAnsi="標楷體"/>
                <w:color w:val="231F20"/>
              </w:rPr>
              <w:t>具備探索問題的思考能力，並透過體驗與實踐處理日常生活問題。</w:t>
            </w:r>
          </w:p>
        </w:tc>
        <w:tc>
          <w:tcPr>
            <w:tcW w:w="1843" w:type="dxa"/>
            <w:gridSpan w:val="2"/>
            <w:vAlign w:val="center"/>
          </w:tcPr>
          <w:p w14:paraId="03222FBC" w14:textId="77777777" w:rsidR="00A944D2" w:rsidRPr="00CB6A62" w:rsidRDefault="00A944D2" w:rsidP="00416E0A">
            <w:pPr>
              <w:rPr>
                <w:rFonts w:ascii="標楷體" w:eastAsia="標楷體" w:hAnsi="標楷體"/>
                <w:color w:val="FF0000"/>
              </w:rPr>
            </w:pPr>
            <w:proofErr w:type="gramStart"/>
            <w:r w:rsidRPr="00CB6A62">
              <w:rPr>
                <w:rFonts w:ascii="標楷體" w:eastAsia="標楷體" w:hAnsi="標楷體" w:hint="eastAsia"/>
                <w:color w:val="FF0000"/>
              </w:rPr>
              <w:t>領綱核心</w:t>
            </w:r>
            <w:proofErr w:type="gramEnd"/>
            <w:r w:rsidRPr="00CB6A62">
              <w:rPr>
                <w:rFonts w:ascii="標楷體" w:eastAsia="標楷體" w:hAnsi="標楷體" w:hint="eastAsia"/>
                <w:color w:val="FF0000"/>
              </w:rPr>
              <w:t>素養</w:t>
            </w:r>
          </w:p>
          <w:p w14:paraId="518DFE16" w14:textId="77777777" w:rsidR="00A944D2" w:rsidRPr="00CB6A62" w:rsidRDefault="00A944D2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  <w:color w:val="FF0000"/>
              </w:rPr>
              <w:t>具體內涵</w:t>
            </w:r>
          </w:p>
        </w:tc>
        <w:tc>
          <w:tcPr>
            <w:tcW w:w="6336" w:type="dxa"/>
            <w:gridSpan w:val="2"/>
            <w:vAlign w:val="center"/>
          </w:tcPr>
          <w:p w14:paraId="4F597413" w14:textId="77777777" w:rsidR="00CA7269" w:rsidRPr="00CB6A62" w:rsidRDefault="00CA7269" w:rsidP="00416E0A">
            <w:pPr>
              <w:rPr>
                <w:rFonts w:ascii="標楷體" w:eastAsia="標楷體" w:hAnsi="標楷體"/>
              </w:rPr>
            </w:pPr>
            <w:proofErr w:type="gramStart"/>
            <w:r w:rsidRPr="00CB6A62">
              <w:rPr>
                <w:rFonts w:ascii="標楷體" w:eastAsia="標楷體" w:hAnsi="標楷體" w:hint="eastAsia"/>
              </w:rPr>
              <w:t>健體</w:t>
            </w:r>
            <w:proofErr w:type="gramEnd"/>
            <w:r w:rsidRPr="00CB6A62">
              <w:rPr>
                <w:rFonts w:ascii="標楷體" w:eastAsia="標楷體" w:hAnsi="標楷體" w:hint="eastAsia"/>
              </w:rPr>
              <w:t>-E-A2 具備探索身體活動與健康生活問題的思考能力，並透過體驗與實踐，處理日常生活中運動與健康的問題。</w:t>
            </w:r>
          </w:p>
          <w:p w14:paraId="35C6E4D4" w14:textId="77777777" w:rsidR="00A944D2" w:rsidRPr="00CB6A62" w:rsidRDefault="00CA7269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綜-E-A2 探索學習方法，培養思考能力與自律負責的態度，並透過體驗與實踐解決日常生活問題。</w:t>
            </w:r>
          </w:p>
        </w:tc>
      </w:tr>
      <w:tr w:rsidR="0045292B" w:rsidRPr="00CB6A62" w14:paraId="701BB7B0" w14:textId="77777777" w:rsidTr="004D4ACD">
        <w:trPr>
          <w:trHeight w:val="1020"/>
        </w:trPr>
        <w:tc>
          <w:tcPr>
            <w:tcW w:w="2088" w:type="dxa"/>
            <w:vAlign w:val="center"/>
          </w:tcPr>
          <w:p w14:paraId="44F53180" w14:textId="77777777" w:rsidR="0045292B" w:rsidRPr="00CB6A62" w:rsidRDefault="0045292B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lastRenderedPageBreak/>
              <w:t>課程目標</w:t>
            </w:r>
          </w:p>
        </w:tc>
        <w:tc>
          <w:tcPr>
            <w:tcW w:w="11723" w:type="dxa"/>
            <w:gridSpan w:val="5"/>
            <w:vAlign w:val="center"/>
          </w:tcPr>
          <w:p w14:paraId="0D78C36F" w14:textId="77777777" w:rsidR="00CA7269" w:rsidRPr="00CB6A62" w:rsidRDefault="00332276" w:rsidP="00416E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</w:t>
            </w:r>
            <w:r w:rsidR="00CA7269" w:rsidRPr="00CB6A62">
              <w:rPr>
                <w:rFonts w:ascii="標楷體" w:eastAsia="標楷體" w:hAnsi="標楷體" w:hint="eastAsia"/>
              </w:rPr>
              <w:t>觀察預測與判斷穿越道路時的道路寬度、安全位置、時間、車輛動向</w:t>
            </w:r>
          </w:p>
          <w:p w14:paraId="6CEE3B2F" w14:textId="77777777" w:rsidR="00CA7269" w:rsidRPr="00CB6A62" w:rsidRDefault="00332276" w:rsidP="00416E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</w:t>
            </w:r>
            <w:r w:rsidR="00CA7269" w:rsidRPr="00CB6A62">
              <w:rPr>
                <w:rFonts w:ascii="標楷體" w:eastAsia="標楷體" w:hAnsi="標楷體" w:hint="eastAsia"/>
              </w:rPr>
              <w:t>了解特殊狀況路口或路段的潛在危險，與穿越地點並加以因應。</w:t>
            </w:r>
          </w:p>
          <w:p w14:paraId="0A616D51" w14:textId="77777777" w:rsidR="0045292B" w:rsidRDefault="00332276" w:rsidP="00416E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</w:t>
            </w:r>
            <w:r w:rsidR="00CA7269" w:rsidRPr="00CB6A62">
              <w:rPr>
                <w:rFonts w:ascii="標楷體" w:eastAsia="標楷體" w:hAnsi="標楷體" w:hint="eastAsia"/>
              </w:rPr>
              <w:t>看到別人發生車禍事故，知道緊急應變處理的方法。</w:t>
            </w:r>
          </w:p>
          <w:p w14:paraId="56AB7DFD" w14:textId="77777777" w:rsidR="00332276" w:rsidRPr="00332276" w:rsidRDefault="00332276" w:rsidP="00332276">
            <w:pPr>
              <w:pStyle w:val="TableParagraph"/>
              <w:tabs>
                <w:tab w:val="left" w:pos="411"/>
              </w:tabs>
              <w:spacing w:before="98" w:line="213" w:lineRule="auto"/>
              <w:ind w:left="480" w:right="154" w:hangingChars="200" w:hanging="48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231F20"/>
                <w:sz w:val="24"/>
                <w:szCs w:val="24"/>
              </w:rPr>
              <w:t>四</w:t>
            </w:r>
            <w:r w:rsidRPr="00332276">
              <w:rPr>
                <w:rFonts w:ascii="標楷體" w:eastAsia="標楷體" w:hAnsi="標楷體" w:hint="eastAsia"/>
                <w:color w:val="231F20"/>
                <w:sz w:val="24"/>
                <w:szCs w:val="24"/>
              </w:rPr>
              <w:t>、</w:t>
            </w:r>
            <w:r w:rsidRPr="00332276">
              <w:rPr>
                <w:rFonts w:ascii="標楷體" w:eastAsia="標楷體" w:hAnsi="標楷體"/>
                <w:color w:val="231F20"/>
                <w:sz w:val="24"/>
                <w:szCs w:val="24"/>
              </w:rPr>
              <w:t>透過討論與發表，了解因兒童特性及外在環境（天氣、能見度、</w:t>
            </w:r>
            <w:r w:rsidRPr="00332276">
              <w:rPr>
                <w:rFonts w:ascii="標楷體" w:eastAsia="標楷體" w:hAnsi="標楷體"/>
                <w:color w:val="231F20"/>
                <w:spacing w:val="1"/>
                <w:sz w:val="24"/>
                <w:szCs w:val="24"/>
              </w:rPr>
              <w:t xml:space="preserve"> </w:t>
            </w:r>
            <w:r w:rsidRPr="00332276">
              <w:rPr>
                <w:rFonts w:ascii="標楷體" w:eastAsia="標楷體" w:hAnsi="標楷體"/>
                <w:color w:val="231F20"/>
                <w:w w:val="105"/>
                <w:sz w:val="24"/>
                <w:szCs w:val="24"/>
              </w:rPr>
              <w:t>道路狀況、通行空間）造成的用路危險。</w:t>
            </w:r>
          </w:p>
          <w:p w14:paraId="0C0D2A48" w14:textId="77777777" w:rsidR="00332276" w:rsidRPr="00CB6A62" w:rsidRDefault="00332276" w:rsidP="00332276">
            <w:pPr>
              <w:ind w:left="480" w:hangingChars="200" w:hanging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231F20"/>
              </w:rPr>
              <w:t>五</w:t>
            </w:r>
            <w:r w:rsidRPr="00332276">
              <w:rPr>
                <w:rFonts w:ascii="標楷體" w:eastAsia="標楷體" w:hAnsi="標楷體" w:hint="eastAsia"/>
                <w:color w:val="231F20"/>
              </w:rPr>
              <w:t>、</w:t>
            </w:r>
            <w:r w:rsidRPr="00332276">
              <w:rPr>
                <w:rFonts w:ascii="標楷體" w:eastAsia="標楷體" w:hAnsi="標楷體"/>
                <w:color w:val="231F20"/>
              </w:rPr>
              <w:t>了解無號</w:t>
            </w:r>
            <w:proofErr w:type="gramStart"/>
            <w:r w:rsidRPr="00332276">
              <w:rPr>
                <w:rFonts w:ascii="標楷體" w:eastAsia="標楷體" w:hAnsi="標楷體"/>
                <w:color w:val="231F20"/>
              </w:rPr>
              <w:t>誌</w:t>
            </w:r>
            <w:proofErr w:type="gramEnd"/>
            <w:r w:rsidRPr="00332276">
              <w:rPr>
                <w:rFonts w:ascii="標楷體" w:eastAsia="標楷體" w:hAnsi="標楷體"/>
                <w:color w:val="231F20"/>
              </w:rPr>
              <w:t>路口及特殊路段中可能出現的危險並能運用停、看、</w:t>
            </w:r>
            <w:r w:rsidRPr="00332276">
              <w:rPr>
                <w:rFonts w:ascii="標楷體" w:eastAsia="標楷體" w:hAnsi="標楷體"/>
                <w:color w:val="231F20"/>
                <w:spacing w:val="4"/>
              </w:rPr>
              <w:t xml:space="preserve"> </w:t>
            </w:r>
            <w:r w:rsidRPr="00332276">
              <w:rPr>
                <w:rFonts w:ascii="標楷體" w:eastAsia="標楷體" w:hAnsi="標楷體"/>
                <w:color w:val="231F20"/>
                <w:w w:val="105"/>
              </w:rPr>
              <w:t>聽、想四個穿越道路口訣提出安全行走的具體策略。</w:t>
            </w:r>
          </w:p>
        </w:tc>
      </w:tr>
    </w:tbl>
    <w:p w14:paraId="7262C93B" w14:textId="77777777" w:rsidR="006F6738" w:rsidRPr="0003437D" w:rsidRDefault="006F6738" w:rsidP="00416E0A">
      <w:pPr>
        <w:spacing w:line="60" w:lineRule="auto"/>
        <w:rPr>
          <w:rFonts w:ascii="標楷體" w:eastAsia="標楷體" w:hAnsi="標楷體"/>
          <w:sz w:val="36"/>
          <w:szCs w:val="36"/>
        </w:rPr>
      </w:pPr>
    </w:p>
    <w:p w14:paraId="52CEC4A8" w14:textId="77777777" w:rsidR="00C605EE" w:rsidRPr="0003437D" w:rsidRDefault="00C605EE" w:rsidP="00416E0A">
      <w:pPr>
        <w:spacing w:line="60" w:lineRule="auto"/>
        <w:rPr>
          <w:rFonts w:ascii="標楷體" w:eastAsia="標楷體" w:hAnsi="標楷體"/>
          <w:sz w:val="36"/>
          <w:szCs w:val="36"/>
        </w:rPr>
      </w:pPr>
    </w:p>
    <w:tbl>
      <w:tblPr>
        <w:tblW w:w="5064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1"/>
        <w:gridCol w:w="1215"/>
        <w:gridCol w:w="1852"/>
        <w:gridCol w:w="1994"/>
        <w:gridCol w:w="2139"/>
        <w:gridCol w:w="2856"/>
        <w:gridCol w:w="1713"/>
        <w:gridCol w:w="2705"/>
      </w:tblGrid>
      <w:tr w:rsidR="00416E0A" w:rsidRPr="00CB6A62" w14:paraId="02C7F292" w14:textId="77777777" w:rsidTr="0074617E">
        <w:trPr>
          <w:trHeight w:val="649"/>
          <w:tblHeader/>
        </w:trPr>
        <w:tc>
          <w:tcPr>
            <w:tcW w:w="525" w:type="pct"/>
            <w:gridSpan w:val="2"/>
            <w:shd w:val="clear" w:color="auto" w:fill="F3F3F3"/>
            <w:vAlign w:val="center"/>
          </w:tcPr>
          <w:p w14:paraId="615B5458" w14:textId="77777777" w:rsidR="00C605EE" w:rsidRPr="00CB6A62" w:rsidRDefault="00C605EE" w:rsidP="00416E0A">
            <w:pPr>
              <w:rPr>
                <w:rFonts w:ascii="標楷體" w:eastAsia="標楷體" w:hAnsi="標楷體"/>
                <w:b/>
              </w:rPr>
            </w:pPr>
            <w:r w:rsidRPr="00CB6A62">
              <w:rPr>
                <w:rFonts w:ascii="標楷體" w:eastAsia="標楷體" w:hAnsi="標楷體" w:cs="新細明體" w:hint="eastAsia"/>
                <w:b/>
              </w:rPr>
              <w:t>教學進度</w:t>
            </w:r>
          </w:p>
        </w:tc>
        <w:tc>
          <w:tcPr>
            <w:tcW w:w="625" w:type="pct"/>
            <w:vMerge w:val="restart"/>
            <w:shd w:val="clear" w:color="auto" w:fill="F3F3F3"/>
            <w:vAlign w:val="center"/>
          </w:tcPr>
          <w:p w14:paraId="07BFA2B7" w14:textId="77777777" w:rsidR="00C605EE" w:rsidRPr="00CB6A62" w:rsidRDefault="00C605EE" w:rsidP="00416E0A">
            <w:pPr>
              <w:rPr>
                <w:rFonts w:ascii="標楷體" w:eastAsia="標楷體" w:hAnsi="標楷體"/>
                <w:b/>
              </w:rPr>
            </w:pPr>
            <w:r w:rsidRPr="00CB6A62">
              <w:rPr>
                <w:rFonts w:ascii="標楷體" w:eastAsia="標楷體" w:hAnsi="標楷體" w:hint="eastAsia"/>
                <w:b/>
              </w:rPr>
              <w:t>學習表現</w:t>
            </w:r>
          </w:p>
          <w:p w14:paraId="5DD20BCA" w14:textId="77777777" w:rsidR="00BD1057" w:rsidRPr="00CB6A62" w:rsidRDefault="00AD2F9A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須選用</w:t>
            </w:r>
            <w:r w:rsidR="00A358DD" w:rsidRPr="00CB6A6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CB6A62">
              <w:rPr>
                <w:rFonts w:ascii="標楷體" w:eastAsia="標楷體" w:hAnsi="標楷體" w:hint="eastAsia"/>
              </w:rPr>
              <w:t>請完整寫出「</w:t>
            </w:r>
            <w:r w:rsidR="00DD732E" w:rsidRPr="00CB6A62">
              <w:rPr>
                <w:rFonts w:ascii="標楷體" w:eastAsia="標楷體" w:hAnsi="標楷體" w:hint="eastAsia"/>
              </w:rPr>
              <w:t>領域</w:t>
            </w:r>
            <w:r w:rsidR="00965824" w:rsidRPr="00CB6A62">
              <w:rPr>
                <w:rFonts w:ascii="標楷體" w:eastAsia="標楷體" w:hAnsi="標楷體" w:hint="eastAsia"/>
              </w:rPr>
              <w:t>名稱+數字編碼+內容</w:t>
            </w:r>
            <w:r w:rsidR="006E30DC" w:rsidRPr="00CB6A6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3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E1B1EE5" w14:textId="77777777" w:rsidR="00B55E06" w:rsidRPr="00CB6A62" w:rsidRDefault="00C605EE" w:rsidP="00416E0A">
            <w:pPr>
              <w:rPr>
                <w:rFonts w:ascii="標楷體" w:eastAsia="標楷體" w:hAnsi="標楷體"/>
                <w:b/>
              </w:rPr>
            </w:pPr>
            <w:r w:rsidRPr="00CB6A62">
              <w:rPr>
                <w:rFonts w:ascii="標楷體" w:eastAsia="標楷體" w:hAnsi="標楷體" w:hint="eastAsia"/>
                <w:b/>
              </w:rPr>
              <w:t>學習內容</w:t>
            </w:r>
          </w:p>
          <w:p w14:paraId="517D2137" w14:textId="77777777" w:rsidR="00AD2F9A" w:rsidRPr="00CB6A62" w:rsidRDefault="00AD2F9A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可</w:t>
            </w:r>
            <w:r w:rsidR="005D2FC2" w:rsidRPr="00CB6A62">
              <w:rPr>
                <w:rFonts w:ascii="標楷體" w:eastAsia="標楷體" w:hAnsi="標楷體" w:hint="eastAsia"/>
                <w:color w:val="FF0000"/>
              </w:rPr>
              <w:t>由</w:t>
            </w:r>
            <w:r w:rsidRPr="00CB6A62">
              <w:rPr>
                <w:rFonts w:ascii="標楷體" w:eastAsia="標楷體" w:hAnsi="標楷體" w:hint="eastAsia"/>
              </w:rPr>
              <w:t>學校自訂</w:t>
            </w:r>
          </w:p>
          <w:p w14:paraId="487015A5" w14:textId="77777777" w:rsidR="00A358DD" w:rsidRPr="00CB6A62" w:rsidRDefault="00A358DD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CB6A6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CB6A62">
              <w:rPr>
                <w:rFonts w:ascii="標楷體" w:eastAsia="標楷體" w:hAnsi="標楷體" w:hint="eastAsia"/>
              </w:rPr>
              <w:t>，至少</w:t>
            </w:r>
            <w:r w:rsidR="005D2FC2" w:rsidRPr="00CB6A6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CB6A6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7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EFB2C8B" w14:textId="77777777" w:rsidR="00C605EE" w:rsidRPr="00CB6A62" w:rsidRDefault="00C605EE" w:rsidP="00416E0A">
            <w:pPr>
              <w:rPr>
                <w:rFonts w:ascii="標楷體" w:eastAsia="標楷體" w:hAnsi="標楷體"/>
                <w:b/>
              </w:rPr>
            </w:pPr>
            <w:r w:rsidRPr="00CB6A62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964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4E87C8E" w14:textId="77777777" w:rsidR="00C605EE" w:rsidRPr="00CB6A62" w:rsidRDefault="00C605EE" w:rsidP="00416E0A">
            <w:pPr>
              <w:rPr>
                <w:rFonts w:ascii="標楷體" w:eastAsia="標楷體" w:hAnsi="標楷體"/>
                <w:b/>
              </w:rPr>
            </w:pPr>
            <w:r w:rsidRPr="00CB6A62">
              <w:rPr>
                <w:rFonts w:ascii="標楷體" w:eastAsia="標楷體" w:hAnsi="標楷體" w:hint="eastAsia"/>
                <w:b/>
              </w:rPr>
              <w:t>學習活動</w:t>
            </w:r>
          </w:p>
        </w:tc>
        <w:tc>
          <w:tcPr>
            <w:tcW w:w="578" w:type="pct"/>
            <w:vMerge w:val="restart"/>
            <w:shd w:val="clear" w:color="auto" w:fill="F3F3F3"/>
            <w:vAlign w:val="center"/>
          </w:tcPr>
          <w:p w14:paraId="75FF25EE" w14:textId="77777777" w:rsidR="00C605EE" w:rsidRPr="00CB6A62" w:rsidRDefault="00C605EE" w:rsidP="00416E0A">
            <w:pPr>
              <w:rPr>
                <w:rFonts w:ascii="標楷體" w:eastAsia="標楷體" w:hAnsi="標楷體"/>
                <w:b/>
              </w:rPr>
            </w:pPr>
            <w:r w:rsidRPr="00CB6A62">
              <w:rPr>
                <w:rFonts w:ascii="標楷體" w:eastAsia="標楷體" w:hAnsi="標楷體" w:hint="eastAsia"/>
                <w:b/>
              </w:rPr>
              <w:t>評量</w:t>
            </w:r>
            <w:r w:rsidR="004103C5" w:rsidRPr="00CB6A62">
              <w:rPr>
                <w:rFonts w:ascii="標楷體" w:eastAsia="標楷體" w:hAnsi="標楷體" w:hint="eastAsia"/>
                <w:b/>
              </w:rPr>
              <w:t>方式</w:t>
            </w:r>
          </w:p>
        </w:tc>
        <w:tc>
          <w:tcPr>
            <w:tcW w:w="913" w:type="pct"/>
            <w:vMerge w:val="restart"/>
            <w:shd w:val="clear" w:color="auto" w:fill="F3F3F3"/>
            <w:vAlign w:val="center"/>
          </w:tcPr>
          <w:p w14:paraId="585F0D33" w14:textId="77777777" w:rsidR="00C605EE" w:rsidRPr="00CB6A62" w:rsidRDefault="00C605EE" w:rsidP="00416E0A">
            <w:pPr>
              <w:rPr>
                <w:rFonts w:ascii="標楷體" w:eastAsia="標楷體" w:hAnsi="標楷體"/>
                <w:b/>
              </w:rPr>
            </w:pPr>
            <w:r w:rsidRPr="00CB6A62">
              <w:rPr>
                <w:rFonts w:ascii="標楷體" w:eastAsia="標楷體" w:hAnsi="標楷體" w:hint="eastAsia"/>
                <w:b/>
              </w:rPr>
              <w:t>教材</w:t>
            </w:r>
          </w:p>
          <w:p w14:paraId="518A538A" w14:textId="77777777" w:rsidR="00C605EE" w:rsidRPr="00CB6A62" w:rsidRDefault="00C605EE" w:rsidP="00416E0A">
            <w:pPr>
              <w:rPr>
                <w:rFonts w:ascii="標楷體" w:eastAsia="標楷體" w:hAnsi="標楷體"/>
                <w:b/>
              </w:rPr>
            </w:pPr>
            <w:r w:rsidRPr="00CB6A62">
              <w:rPr>
                <w:rFonts w:ascii="標楷體" w:eastAsia="標楷體" w:hAnsi="標楷體" w:hint="eastAsia"/>
                <w:b/>
              </w:rPr>
              <w:t>學習資源</w:t>
            </w:r>
          </w:p>
          <w:p w14:paraId="42B3B232" w14:textId="77777777" w:rsidR="00B55E06" w:rsidRPr="00CB6A62" w:rsidRDefault="00B55E06" w:rsidP="00416E0A">
            <w:pPr>
              <w:ind w:rightChars="210" w:right="504"/>
              <w:rPr>
                <w:rFonts w:ascii="標楷體" w:eastAsia="標楷體" w:hAnsi="標楷體"/>
                <w:b/>
              </w:rPr>
            </w:pPr>
            <w:r w:rsidRPr="00CB6A6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CB6A6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CB6A6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416E0A" w:rsidRPr="00CB6A62" w14:paraId="3906E0CF" w14:textId="77777777" w:rsidTr="0074617E">
        <w:trPr>
          <w:trHeight w:val="1035"/>
          <w:tblHeader/>
        </w:trPr>
        <w:tc>
          <w:tcPr>
            <w:tcW w:w="115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BB18CAD" w14:textId="77777777" w:rsidR="00C605EE" w:rsidRPr="00CB6A62" w:rsidRDefault="00C605EE" w:rsidP="00416E0A">
            <w:pPr>
              <w:snapToGrid w:val="0"/>
              <w:rPr>
                <w:rFonts w:ascii="標楷體" w:eastAsia="標楷體" w:hAnsi="標楷體"/>
                <w:b/>
              </w:rPr>
            </w:pPr>
            <w:proofErr w:type="gramStart"/>
            <w:r w:rsidRPr="00CB6A62">
              <w:rPr>
                <w:rFonts w:ascii="標楷體" w:eastAsia="標楷體" w:hAnsi="標楷體" w:hint="eastAsia"/>
                <w:b/>
              </w:rPr>
              <w:t>週</w:t>
            </w:r>
            <w:proofErr w:type="gramEnd"/>
            <w:r w:rsidRPr="00CB6A62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56EA72F" w14:textId="77777777" w:rsidR="00D367D7" w:rsidRPr="00CB6A62" w:rsidRDefault="00C605EE" w:rsidP="00416E0A">
            <w:pPr>
              <w:rPr>
                <w:rFonts w:ascii="標楷體" w:eastAsia="標楷體" w:hAnsi="標楷體"/>
                <w:b/>
              </w:rPr>
            </w:pPr>
            <w:r w:rsidRPr="00CB6A62">
              <w:rPr>
                <w:rFonts w:ascii="標楷體" w:eastAsia="標楷體" w:hAnsi="標楷體" w:hint="eastAsia"/>
                <w:b/>
              </w:rPr>
              <w:t>單元名稱</w:t>
            </w:r>
          </w:p>
          <w:p w14:paraId="31109ADB" w14:textId="77777777" w:rsidR="00C605EE" w:rsidRPr="00CB6A62" w:rsidRDefault="00AD2F9A" w:rsidP="00416E0A">
            <w:pPr>
              <w:rPr>
                <w:rFonts w:ascii="標楷體" w:eastAsia="標楷體" w:hAnsi="標楷體"/>
                <w:b/>
              </w:rPr>
            </w:pPr>
            <w:r w:rsidRPr="00CB6A62">
              <w:rPr>
                <w:rFonts w:ascii="標楷體" w:eastAsia="標楷體" w:hAnsi="標楷體" w:hint="eastAsia"/>
                <w:b/>
              </w:rPr>
              <w:t>/節數</w:t>
            </w:r>
          </w:p>
        </w:tc>
        <w:tc>
          <w:tcPr>
            <w:tcW w:w="625" w:type="pct"/>
            <w:vMerge/>
            <w:shd w:val="clear" w:color="auto" w:fill="F3F3F3"/>
            <w:vAlign w:val="center"/>
          </w:tcPr>
          <w:p w14:paraId="651182DF" w14:textId="77777777" w:rsidR="00C605EE" w:rsidRPr="00CB6A62" w:rsidRDefault="00C605EE" w:rsidP="00416E0A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673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BD69181" w14:textId="77777777" w:rsidR="00C605EE" w:rsidRPr="00CB6A62" w:rsidRDefault="00C605EE" w:rsidP="00416E0A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19902AB" w14:textId="77777777" w:rsidR="00C605EE" w:rsidRPr="00CB6A62" w:rsidRDefault="00C605EE" w:rsidP="00416E0A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64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60816E4" w14:textId="77777777" w:rsidR="00C605EE" w:rsidRPr="00CB6A62" w:rsidRDefault="00C605EE" w:rsidP="00416E0A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578" w:type="pct"/>
            <w:vMerge/>
            <w:shd w:val="clear" w:color="auto" w:fill="F3F3F3"/>
            <w:vAlign w:val="center"/>
          </w:tcPr>
          <w:p w14:paraId="7F62E837" w14:textId="77777777" w:rsidR="00C605EE" w:rsidRPr="00CB6A62" w:rsidRDefault="00C605EE" w:rsidP="00416E0A">
            <w:pPr>
              <w:rPr>
                <w:rFonts w:ascii="標楷體" w:eastAsia="標楷體" w:hAnsi="標楷體"/>
              </w:rPr>
            </w:pPr>
          </w:p>
        </w:tc>
        <w:tc>
          <w:tcPr>
            <w:tcW w:w="913" w:type="pct"/>
            <w:vMerge/>
            <w:shd w:val="clear" w:color="auto" w:fill="F3F3F3"/>
            <w:vAlign w:val="center"/>
          </w:tcPr>
          <w:p w14:paraId="10737973" w14:textId="77777777" w:rsidR="00C605EE" w:rsidRPr="00CB6A62" w:rsidRDefault="00C605EE" w:rsidP="00416E0A">
            <w:pPr>
              <w:rPr>
                <w:rFonts w:ascii="標楷體" w:eastAsia="標楷體" w:hAnsi="標楷體"/>
              </w:rPr>
            </w:pPr>
          </w:p>
        </w:tc>
      </w:tr>
      <w:tr w:rsidR="00416E0A" w:rsidRPr="00CB6A62" w14:paraId="462E5769" w14:textId="77777777" w:rsidTr="0074617E">
        <w:trPr>
          <w:trHeight w:val="1304"/>
        </w:trPr>
        <w:tc>
          <w:tcPr>
            <w:tcW w:w="115" w:type="pct"/>
            <w:vAlign w:val="center"/>
          </w:tcPr>
          <w:p w14:paraId="57EB293C" w14:textId="14414915" w:rsidR="00C605EE" w:rsidRPr="00CB6A62" w:rsidRDefault="0072081C" w:rsidP="00416E0A">
            <w:pPr>
              <w:rPr>
                <w:rFonts w:ascii="標楷體" w:eastAsia="標楷體" w:hAnsi="標楷體"/>
              </w:rPr>
            </w:pPr>
            <w:r w:rsidRPr="00CB6A62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410" w:type="pct"/>
            <w:vAlign w:val="center"/>
          </w:tcPr>
          <w:p w14:paraId="7399B9F0" w14:textId="001B883A" w:rsidR="00C605EE" w:rsidRPr="00CB6A62" w:rsidRDefault="0074617E" w:rsidP="00416E0A">
            <w:pPr>
              <w:rPr>
                <w:rFonts w:ascii="標楷體" w:eastAsia="標楷體" w:hAnsi="標楷體" w:cs="新細明體"/>
              </w:rPr>
            </w:pPr>
            <w:r w:rsidRPr="0052179E">
              <w:rPr>
                <w:rFonts w:ascii="標楷體" w:eastAsia="標楷體" w:hAnsi="標楷體" w:hint="eastAsia"/>
                <w:bdr w:val="nil"/>
              </w:rPr>
              <w:t>交通事故防範與處理</w:t>
            </w:r>
          </w:p>
        </w:tc>
        <w:tc>
          <w:tcPr>
            <w:tcW w:w="625" w:type="pct"/>
            <w:vAlign w:val="center"/>
          </w:tcPr>
          <w:p w14:paraId="16E98222" w14:textId="77777777" w:rsidR="002039F9" w:rsidRPr="00CB6A62" w:rsidRDefault="002039F9" w:rsidP="002039F9">
            <w:pPr>
              <w:rPr>
                <w:rFonts w:ascii="標楷體" w:eastAsia="標楷體" w:hAnsi="標楷體" w:cs="新細明體"/>
              </w:rPr>
            </w:pPr>
            <w:proofErr w:type="gramStart"/>
            <w:r w:rsidRPr="00CB6A62">
              <w:rPr>
                <w:rFonts w:ascii="標楷體" w:eastAsia="標楷體" w:hAnsi="標楷體" w:cs="新細明體" w:hint="eastAsia"/>
              </w:rPr>
              <w:t>健體</w:t>
            </w:r>
            <w:proofErr w:type="gramEnd"/>
            <w:r w:rsidRPr="00CB6A62">
              <w:rPr>
                <w:rFonts w:ascii="標楷體" w:eastAsia="標楷體" w:hAnsi="標楷體" w:cs="新細明體" w:hint="eastAsia"/>
              </w:rPr>
              <w:t>3b-Ⅲ-3 能於引導下，表現基本的決策與批判技能。</w:t>
            </w:r>
          </w:p>
          <w:p w14:paraId="17321065" w14:textId="77777777" w:rsidR="002039F9" w:rsidRDefault="002039F9" w:rsidP="002039F9">
            <w:pPr>
              <w:rPr>
                <w:rFonts w:ascii="標楷體" w:eastAsia="標楷體" w:hAnsi="標楷體" w:cs="新細明體"/>
              </w:rPr>
            </w:pPr>
            <w:r w:rsidRPr="00CB6A62">
              <w:rPr>
                <w:rFonts w:ascii="標楷體" w:eastAsia="標楷體" w:hAnsi="標楷體" w:cs="新細明體" w:hint="eastAsia"/>
              </w:rPr>
              <w:t>綜合3a -III-1 辨識周遭環境的潛藏危機，運用各項資源或策略化解危機</w:t>
            </w:r>
          </w:p>
          <w:p w14:paraId="76ABB573" w14:textId="77777777" w:rsidR="002039F9" w:rsidRDefault="002039F9" w:rsidP="002039F9">
            <w:pPr>
              <w:rPr>
                <w:rFonts w:ascii="標楷體" w:eastAsia="標楷體" w:hAnsi="標楷體" w:cs="新細明體"/>
              </w:rPr>
            </w:pPr>
          </w:p>
          <w:p w14:paraId="5047D479" w14:textId="77777777" w:rsidR="002039F9" w:rsidRPr="00F07293" w:rsidRDefault="002039F9" w:rsidP="002039F9">
            <w:pPr>
              <w:rPr>
                <w:rFonts w:ascii="標楷體" w:eastAsia="標楷體" w:hAnsi="標楷體"/>
              </w:rPr>
            </w:pPr>
            <w:r w:rsidRPr="00F07293">
              <w:rPr>
                <w:rFonts w:ascii="標楷體" w:eastAsia="標楷體" w:hAnsi="標楷體"/>
              </w:rPr>
              <w:t xml:space="preserve">安 E4 </w:t>
            </w:r>
          </w:p>
          <w:p w14:paraId="6EAF0676" w14:textId="77777777" w:rsidR="002039F9" w:rsidRDefault="002039F9" w:rsidP="002039F9">
            <w:pPr>
              <w:rPr>
                <w:rFonts w:ascii="標楷體" w:eastAsia="標楷體" w:hAnsi="標楷體"/>
              </w:rPr>
            </w:pPr>
            <w:r w:rsidRPr="00F07293">
              <w:rPr>
                <w:rFonts w:ascii="標楷體" w:eastAsia="標楷體" w:hAnsi="標楷體"/>
              </w:rPr>
              <w:t>探討日常生活應該注意的安全。</w:t>
            </w:r>
          </w:p>
          <w:p w14:paraId="4B97DB45" w14:textId="77777777" w:rsidR="002039F9" w:rsidRDefault="002039F9" w:rsidP="002039F9">
            <w:pPr>
              <w:rPr>
                <w:rFonts w:ascii="標楷體" w:eastAsia="標楷體" w:hAnsi="標楷體"/>
              </w:rPr>
            </w:pPr>
          </w:p>
          <w:p w14:paraId="1BC3D064" w14:textId="77777777" w:rsidR="002039F9" w:rsidRPr="00F07293" w:rsidRDefault="002039F9" w:rsidP="002039F9">
            <w:pPr>
              <w:rPr>
                <w:rFonts w:ascii="標楷體" w:eastAsia="標楷體" w:hAnsi="標楷體"/>
              </w:rPr>
            </w:pPr>
            <w:r w:rsidRPr="00F07293">
              <w:rPr>
                <w:rFonts w:ascii="標楷體" w:eastAsia="標楷體" w:hAnsi="標楷體"/>
              </w:rPr>
              <w:t xml:space="preserve">安 E5 </w:t>
            </w:r>
          </w:p>
          <w:p w14:paraId="421E5C80" w14:textId="77777777" w:rsidR="002039F9" w:rsidRDefault="002039F9" w:rsidP="002039F9">
            <w:pPr>
              <w:rPr>
                <w:rFonts w:ascii="標楷體" w:eastAsia="標楷體" w:hAnsi="標楷體"/>
              </w:rPr>
            </w:pPr>
            <w:r w:rsidRPr="00F07293">
              <w:rPr>
                <w:rFonts w:ascii="標楷體" w:eastAsia="標楷體" w:hAnsi="標楷體"/>
              </w:rPr>
              <w:t>了解日常生活危害安全的事件。</w:t>
            </w:r>
          </w:p>
          <w:p w14:paraId="21CF81FA" w14:textId="77777777" w:rsidR="002039F9" w:rsidRDefault="002039F9" w:rsidP="002039F9">
            <w:pPr>
              <w:rPr>
                <w:rFonts w:ascii="標楷體" w:eastAsia="標楷體" w:hAnsi="標楷體"/>
              </w:rPr>
            </w:pPr>
          </w:p>
          <w:p w14:paraId="30BA27BE" w14:textId="77777777" w:rsidR="002039F9" w:rsidRDefault="002039F9" w:rsidP="002039F9">
            <w:pPr>
              <w:rPr>
                <w:rStyle w:val="af0"/>
                <w:rFonts w:ascii="標楷體" w:eastAsia="標楷體" w:hAnsi="標楷體"/>
                <w:b w:val="0"/>
                <w:color w:val="454545"/>
                <w:spacing w:val="20"/>
                <w:shd w:val="clear" w:color="auto" w:fill="FFFFFF"/>
              </w:rPr>
            </w:pPr>
            <w:r w:rsidRPr="00F07293">
              <w:rPr>
                <w:rStyle w:val="af0"/>
                <w:rFonts w:ascii="標楷體" w:eastAsia="標楷體" w:hAnsi="標楷體" w:hint="eastAsia"/>
                <w:b w:val="0"/>
                <w:color w:val="454545"/>
                <w:shd w:val="clear" w:color="auto" w:fill="FFFFFF"/>
              </w:rPr>
              <w:t>生</w:t>
            </w:r>
            <w:r w:rsidRPr="00F07293">
              <w:rPr>
                <w:rStyle w:val="af0"/>
                <w:rFonts w:ascii="標楷體" w:eastAsia="標楷體" w:hAnsi="標楷體" w:hint="eastAsia"/>
                <w:b w:val="0"/>
                <w:color w:val="454545"/>
                <w:spacing w:val="20"/>
                <w:shd w:val="clear" w:color="auto" w:fill="FFFFFF"/>
              </w:rPr>
              <w:t xml:space="preserve">E1　</w:t>
            </w:r>
          </w:p>
          <w:p w14:paraId="431E9669" w14:textId="3E216603" w:rsidR="00F07293" w:rsidRDefault="002039F9" w:rsidP="002039F9">
            <w:pPr>
              <w:rPr>
                <w:rStyle w:val="af0"/>
                <w:rFonts w:ascii="標楷體" w:eastAsia="標楷體" w:hAnsi="標楷體"/>
                <w:b w:val="0"/>
                <w:color w:val="454545"/>
                <w:shd w:val="clear" w:color="auto" w:fill="FFFFFF"/>
              </w:rPr>
            </w:pPr>
            <w:r w:rsidRPr="00F07293">
              <w:rPr>
                <w:rStyle w:val="af0"/>
                <w:rFonts w:ascii="標楷體" w:eastAsia="標楷體" w:hAnsi="標楷體" w:hint="eastAsia"/>
                <w:b w:val="0"/>
                <w:color w:val="454545"/>
                <w:shd w:val="clear" w:color="auto" w:fill="FFFFFF"/>
              </w:rPr>
              <w:t>探討生活議題，培養思考的適當情意與態度。</w:t>
            </w:r>
          </w:p>
          <w:p w14:paraId="22536259" w14:textId="77777777" w:rsidR="00A91A24" w:rsidRDefault="00A91A24" w:rsidP="002039F9">
            <w:pPr>
              <w:rPr>
                <w:rStyle w:val="af0"/>
                <w:rFonts w:ascii="標楷體" w:eastAsia="標楷體" w:hAnsi="標楷體" w:hint="eastAsia"/>
                <w:b w:val="0"/>
                <w:color w:val="454545"/>
                <w:shd w:val="clear" w:color="auto" w:fill="FFFFFF"/>
              </w:rPr>
            </w:pPr>
          </w:p>
          <w:p w14:paraId="721E0053" w14:textId="04EA10BD" w:rsidR="00A91A24" w:rsidRPr="00F07293" w:rsidRDefault="00A91A24" w:rsidP="002039F9">
            <w:pPr>
              <w:rPr>
                <w:rFonts w:ascii="標楷體" w:eastAsia="標楷體" w:hAnsi="標楷體" w:cs="新細明體" w:hint="eastAsia"/>
                <w:b/>
              </w:rPr>
            </w:pPr>
            <w:r w:rsidRPr="00A91A24">
              <w:rPr>
                <w:rFonts w:ascii="標楷體" w:eastAsia="標楷體" w:hAnsi="標楷體" w:hint="eastAsia"/>
                <w:color w:val="000000" w:themeColor="text1"/>
              </w:rPr>
              <w:t>交A-III-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A91A24">
              <w:rPr>
                <w:rFonts w:ascii="標楷體" w:eastAsia="標楷體" w:hAnsi="標楷體"/>
              </w:rPr>
              <w:t>了解交通工具與用路人行 為可能導致的危險。</w:t>
            </w:r>
          </w:p>
        </w:tc>
        <w:tc>
          <w:tcPr>
            <w:tcW w:w="673" w:type="pct"/>
            <w:tcBorders>
              <w:right w:val="single" w:sz="4" w:space="0" w:color="auto"/>
            </w:tcBorders>
            <w:vAlign w:val="center"/>
          </w:tcPr>
          <w:p w14:paraId="3F7B5EF2" w14:textId="77777777" w:rsidR="002039F9" w:rsidRPr="00CB6A62" w:rsidRDefault="002039F9" w:rsidP="002039F9">
            <w:pPr>
              <w:rPr>
                <w:rFonts w:ascii="標楷體" w:eastAsia="標楷體" w:hAnsi="標楷體" w:cs="新細明體"/>
              </w:rPr>
            </w:pPr>
            <w:proofErr w:type="gramStart"/>
            <w:r w:rsidRPr="00CB6A62">
              <w:rPr>
                <w:rFonts w:ascii="標楷體" w:eastAsia="標楷體" w:hAnsi="標楷體" w:cs="新細明體" w:hint="eastAsia"/>
              </w:rPr>
              <w:t>健體</w:t>
            </w:r>
            <w:proofErr w:type="gramEnd"/>
            <w:r w:rsidRPr="00CB6A62">
              <w:rPr>
                <w:rFonts w:ascii="標楷體" w:eastAsia="標楷體" w:hAnsi="標楷體" w:cs="新細明體" w:hint="eastAsia"/>
              </w:rPr>
              <w:t>Ba-III-2 校園及休閒活動事故傷害預防與安全須知。</w:t>
            </w:r>
          </w:p>
          <w:p w14:paraId="7AF65283" w14:textId="77777777" w:rsidR="002039F9" w:rsidRPr="00CB6A62" w:rsidRDefault="002039F9" w:rsidP="002039F9">
            <w:pPr>
              <w:rPr>
                <w:rFonts w:ascii="標楷體" w:eastAsia="標楷體" w:hAnsi="標楷體" w:cs="新細明體"/>
              </w:rPr>
            </w:pPr>
            <w:r w:rsidRPr="00CB6A62">
              <w:rPr>
                <w:rFonts w:ascii="標楷體" w:eastAsia="標楷體" w:hAnsi="標楷體" w:cs="新細明體" w:hint="eastAsia"/>
              </w:rPr>
              <w:t>綜合Ca-III-1 環境潛藏的危機。</w:t>
            </w:r>
          </w:p>
          <w:p w14:paraId="56C85B4F" w14:textId="77777777" w:rsidR="002039F9" w:rsidRPr="00CB6A62" w:rsidRDefault="002039F9" w:rsidP="002039F9">
            <w:pPr>
              <w:rPr>
                <w:rFonts w:ascii="標楷體" w:eastAsia="標楷體" w:hAnsi="標楷體" w:cs="新細明體"/>
              </w:rPr>
            </w:pPr>
            <w:r w:rsidRPr="00CB6A62">
              <w:rPr>
                <w:rFonts w:ascii="標楷體" w:eastAsia="標楷體" w:hAnsi="標楷體" w:cs="新細明體" w:hint="eastAsia"/>
              </w:rPr>
              <w:t>綜合Ca-III-2 辨識環境潛藏危機的方法。</w:t>
            </w:r>
          </w:p>
          <w:p w14:paraId="28EE5068" w14:textId="5F63B8F1" w:rsidR="00C605EE" w:rsidRPr="00CB6A62" w:rsidRDefault="002039F9" w:rsidP="002039F9">
            <w:pPr>
              <w:rPr>
                <w:rFonts w:ascii="標楷體" w:eastAsia="標楷體" w:hAnsi="標楷體" w:cs="新細明體"/>
              </w:rPr>
            </w:pPr>
            <w:r w:rsidRPr="00CB6A62">
              <w:rPr>
                <w:rFonts w:ascii="標楷體" w:eastAsia="標楷體" w:hAnsi="標楷體" w:cs="新細明體" w:hint="eastAsia"/>
              </w:rPr>
              <w:t>綜合Ca-III-3 化解危機的資源或策略。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3DBB8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8721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認識自己對改善交通安全與秩序應有的觀念與責任。</w:t>
            </w:r>
          </w:p>
          <w:p w14:paraId="28D105F3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8721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了解汽機車及行人應遵守的交通安全責任。</w:t>
            </w:r>
          </w:p>
          <w:p w14:paraId="69915CC1" w14:textId="75DE0887" w:rsidR="00C605EE" w:rsidRPr="00CB6A62" w:rsidRDefault="0074617E" w:rsidP="0074617E">
            <w:pPr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C94025">
              <w:rPr>
                <w:rFonts w:ascii="標楷體" w:eastAsia="標楷體" w:hAnsi="標楷體"/>
              </w:rPr>
              <w:t>3.</w:t>
            </w:r>
            <w:r w:rsidRPr="00C94025">
              <w:rPr>
                <w:rFonts w:ascii="標楷體" w:eastAsia="標楷體" w:hAnsi="標楷體" w:hint="eastAsia"/>
                <w:lang w:val="zh-TW"/>
              </w:rPr>
              <w:t>實踐預防事故發生的做法，並遵守交通規則。</w:t>
            </w:r>
          </w:p>
        </w:tc>
        <w:tc>
          <w:tcPr>
            <w:tcW w:w="964" w:type="pct"/>
            <w:tcBorders>
              <w:left w:val="single" w:sz="4" w:space="0" w:color="auto"/>
            </w:tcBorders>
            <w:vAlign w:val="center"/>
          </w:tcPr>
          <w:p w14:paraId="5C6011FD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引導活動：</w:t>
            </w:r>
          </w:p>
          <w:p w14:paraId="6C9EFB63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283" w:hanging="283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一、教師說明日常生活中，「行」與我們的生活息息相關，例如：每天上下學的交通、外出旅遊的交通問題。</w:t>
            </w:r>
          </w:p>
          <w:p w14:paraId="2A1F0086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283" w:hanging="283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二、教師說一則小故事：</w:t>
            </w:r>
          </w:p>
          <w:p w14:paraId="0263DC64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283" w:firstLine="284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早上，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u w:val="single"/>
                <w:lang w:val="zh-TW"/>
              </w:rPr>
              <w:t>小玲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已經快遲到了，她想先到對街的早餐店買漢堡，雖然紅燈已經亮了，她還是匆匆忙忙的穿越馬路。這時，一輛汽車疾駛過來，撞上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u w:val="single"/>
                <w:lang w:val="zh-TW"/>
              </w:rPr>
              <w:t>小玲</w:t>
            </w:r>
            <w:r w:rsidRPr="00C94025">
              <w:rPr>
                <w:rFonts w:ascii="標楷體" w:eastAsia="標楷體" w:hAnsi="標楷體"/>
                <w:sz w:val="24"/>
                <w:szCs w:val="24"/>
              </w:rPr>
              <w:t>…</w:t>
            </w:r>
            <w:proofErr w:type="gramStart"/>
            <w:r w:rsidRPr="00C94025">
              <w:rPr>
                <w:rFonts w:ascii="標楷體" w:eastAsia="標楷體" w:hAnsi="標楷體"/>
                <w:sz w:val="24"/>
                <w:szCs w:val="24"/>
              </w:rPr>
              <w:t>…</w:t>
            </w:r>
            <w:proofErr w:type="gramEnd"/>
          </w:p>
          <w:p w14:paraId="4C0A9549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283" w:hanging="283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三、教師請數位學生說一說：發生交通事故，對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lastRenderedPageBreak/>
              <w:t>自己或家人可能造成什麼影響？交通事故能不能預防？</w:t>
            </w:r>
          </w:p>
          <w:p w14:paraId="4D0DEAC3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  <w:lang w:val="zh-TW"/>
              </w:rPr>
            </w:pPr>
          </w:p>
          <w:p w14:paraId="29F41222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正式活動：</w:t>
            </w:r>
          </w:p>
          <w:p w14:paraId="13686D48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一、交通安全在我心</w:t>
            </w:r>
          </w:p>
          <w:p w14:paraId="28352F36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(</w:t>
            </w:r>
            <w:proofErr w:type="gramStart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一</w:t>
            </w:r>
            <w:proofErr w:type="gramEnd"/>
            <w:r w:rsidRPr="00C94025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教師帶領全班一同檢視下列情境，請學生思考並判斷何者是危險行為，並述說原因和避免方法。</w:t>
            </w:r>
          </w:p>
          <w:p w14:paraId="1B60EC1B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騎腳踏車做好安全檢查、配備齊全。</w:t>
            </w:r>
          </w:p>
          <w:p w14:paraId="704E9834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排路隊靠邊走，遵守</w:t>
            </w:r>
            <w:proofErr w:type="gramStart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導護志工</w:t>
            </w:r>
            <w:proofErr w:type="gramEnd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的指揮。</w:t>
            </w:r>
          </w:p>
          <w:p w14:paraId="1231FF46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騎乘機車不戴安全帽。</w:t>
            </w:r>
          </w:p>
          <w:p w14:paraId="231AE7FD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司機及乘客</w:t>
            </w:r>
            <w:proofErr w:type="gramStart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繫</w:t>
            </w:r>
            <w:proofErr w:type="gramEnd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好安全帶。</w:t>
            </w:r>
          </w:p>
          <w:p w14:paraId="5A429A4B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5.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單車雙載。</w:t>
            </w:r>
          </w:p>
          <w:p w14:paraId="482610BA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6.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行人穿越快車道。</w:t>
            </w:r>
          </w:p>
          <w:p w14:paraId="775C9578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(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二</w:t>
            </w:r>
            <w:r w:rsidRPr="00C94025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教師詢問全班：「是否也做過類似這樣的危險行為？」、「這樣做會造成哪些傷害？」並請學生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lastRenderedPageBreak/>
              <w:t>自由發表「是否願意改進這樣的危險行為以保障安全？」、「要如何改進呢？」</w:t>
            </w:r>
          </w:p>
          <w:p w14:paraId="406FFE5B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(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三</w:t>
            </w:r>
            <w:r w:rsidRPr="00C94025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教師從學生發表的過程中，強調人為因素是交通事故發生的主因，假使每個人都能遵守交通規則，交通事故一定會大為減少。二、永保安康</w:t>
            </w:r>
          </w:p>
          <w:p w14:paraId="237DB6E9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(</w:t>
            </w:r>
            <w:proofErr w:type="gramStart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一</w:t>
            </w:r>
            <w:proofErr w:type="gramEnd"/>
            <w:r w:rsidRPr="00C94025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教師說明「交通安全，人人有責」的重要性，引導學生了解改善交通安全與秩序是每一個人的責任。</w:t>
            </w:r>
          </w:p>
          <w:p w14:paraId="28DED7EC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(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二</w:t>
            </w:r>
            <w:r w:rsidRPr="00C94025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教師調查班上學生的上、下學方式，然後根據不同的方式，請學生發表應該注意哪些交通規則，以維護交通安全。例如：</w:t>
            </w:r>
          </w:p>
          <w:p w14:paraId="080E32F5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行走時：盡量靠邊走；不在道路上嬉戲或奔跑；穿越馬路走行人穿越道、陸橋或地下道；不和多位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lastRenderedPageBreak/>
              <w:t>同學一起並排行走。</w:t>
            </w:r>
          </w:p>
          <w:p w14:paraId="23C599A7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騎腳踏車時：會戴上腳踏車專用的安全帽；不在人行道上騎車；不和同學單車雙載；會靠馬路右邊騎車；</w:t>
            </w:r>
            <w:proofErr w:type="gramStart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不</w:t>
            </w:r>
            <w:proofErr w:type="gramEnd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攀扶在其他車輛上；十字路口左轉時，</w:t>
            </w:r>
            <w:proofErr w:type="gramStart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採</w:t>
            </w:r>
            <w:proofErr w:type="gramEnd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二段式左轉；小心衣褲不要被捲入車輪；下坡</w:t>
            </w:r>
            <w:proofErr w:type="gramStart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路段先煞後輪</w:t>
            </w:r>
            <w:proofErr w:type="gramEnd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，</w:t>
            </w:r>
            <w:proofErr w:type="gramStart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在煞前</w:t>
            </w:r>
            <w:proofErr w:type="gramEnd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輪；黃昏或夜間行駛時，要有</w:t>
            </w:r>
            <w:proofErr w:type="gramStart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前後燈</w:t>
            </w:r>
            <w:proofErr w:type="gramEnd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及反射鏡。</w:t>
            </w:r>
          </w:p>
          <w:p w14:paraId="6EA45B6E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搭乘機車時：乘坐機車應戴安全帽；</w:t>
            </w:r>
            <w:proofErr w:type="gramStart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不側坐</w:t>
            </w:r>
            <w:proofErr w:type="gramEnd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；緊抱住前方。</w:t>
            </w:r>
          </w:p>
          <w:p w14:paraId="32547AE8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搭乘汽車時：坐前座時，會</w:t>
            </w:r>
            <w:proofErr w:type="gramStart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繫</w:t>
            </w:r>
            <w:proofErr w:type="gramEnd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上安全帶；開車門時，會留意後方來車；</w:t>
            </w:r>
            <w:proofErr w:type="gramStart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不</w:t>
            </w:r>
            <w:proofErr w:type="gramEnd"/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把頭、手伸出車窗外。</w:t>
            </w:r>
          </w:p>
          <w:p w14:paraId="6DFBD824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5.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搭乘公車時：候車時不追逐嬉戲；車未停穩或車已開動，不可上下車；避免爭先恐後，應依序上下車；不在車上嬉戲、吵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lastRenderedPageBreak/>
              <w:t>鬧。</w:t>
            </w:r>
          </w:p>
          <w:p w14:paraId="719FD051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(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三</w:t>
            </w:r>
            <w:r w:rsidRPr="00C94025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教師統整：強調每一個人都應該確實遵守交通規則，維護交通安全與秩序。</w:t>
            </w:r>
          </w:p>
          <w:p w14:paraId="1B079B5B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  <w:lang w:val="zh-TW"/>
              </w:rPr>
            </w:pPr>
          </w:p>
          <w:p w14:paraId="0DDFA324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課後分享：</w:t>
            </w:r>
          </w:p>
          <w:p w14:paraId="57824E94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一、教師說明維護交通安全與秩序是利人又利己的事，要以身作則，積極實踐。</w:t>
            </w:r>
          </w:p>
          <w:p w14:paraId="3D0D6DF1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二、請學生針對改善交通狀況的親身經驗或曾經看到、聽到的事件，說一說</w:t>
            </w:r>
            <w:r w:rsidRPr="00C94025">
              <w:rPr>
                <w:rFonts w:ascii="標楷體" w:eastAsia="標楷體" w:hAnsi="標楷體"/>
                <w:sz w:val="24"/>
                <w:szCs w:val="24"/>
              </w:rPr>
              <w:t>(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或寫出</w:t>
            </w:r>
            <w:r w:rsidRPr="00C94025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經過情形及自己的感受。</w:t>
            </w:r>
          </w:p>
          <w:p w14:paraId="674955D9" w14:textId="77777777" w:rsidR="0074617E" w:rsidRPr="00C94025" w:rsidRDefault="0074617E" w:rsidP="0074617E">
            <w:pPr>
              <w:pStyle w:val="Aff6"/>
              <w:jc w:val="both"/>
              <w:rPr>
                <w:rFonts w:ascii="標楷體" w:eastAsia="標楷體" w:hAnsi="標楷體"/>
                <w:bCs/>
              </w:rPr>
            </w:pPr>
            <w:r w:rsidRPr="00C94025">
              <w:rPr>
                <w:rFonts w:ascii="標楷體" w:eastAsia="標楷體" w:hAnsi="標楷體" w:hint="eastAsia"/>
                <w:lang w:val="zh-TW"/>
              </w:rPr>
              <w:t>三、教師總結歸納，鼓勵兒童遵守交通規則要從本身做起，再推廣而影響別人。試教成果：</w:t>
            </w:r>
          </w:p>
          <w:p w14:paraId="036F4C7D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心得：透過對生活中常見的不守交通規則與秩序的情境探討，讓學生體認個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lastRenderedPageBreak/>
              <w:t>人遵守交通規則，對團體的安全與秩序有莫大的影響。</w:t>
            </w:r>
          </w:p>
          <w:p w14:paraId="5FD6050A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建議：</w:t>
            </w:r>
          </w:p>
          <w:p w14:paraId="308C423A" w14:textId="77777777" w:rsidR="0074617E" w:rsidRPr="00C94025" w:rsidRDefault="0074617E" w:rsidP="0074617E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C94025">
              <w:rPr>
                <w:rFonts w:ascii="標楷體" w:eastAsia="標楷體" w:hAnsi="標楷體"/>
                <w:sz w:val="24"/>
                <w:szCs w:val="24"/>
              </w:rPr>
              <w:t>1</w:t>
            </w:r>
            <w:r w:rsidRPr="00C94025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、教師亦可發給學生宣示卡，請自願成為交通安全小天使的學生填寫並宣誓。</w:t>
            </w:r>
          </w:p>
          <w:p w14:paraId="0C41BF2F" w14:textId="0FD56CA3" w:rsidR="00E75CA1" w:rsidRPr="00CB6A62" w:rsidRDefault="0074617E" w:rsidP="0074617E">
            <w:pPr>
              <w:rPr>
                <w:rFonts w:ascii="標楷體" w:eastAsia="標楷體" w:hAnsi="標楷體" w:cs="新細明體"/>
              </w:rPr>
            </w:pPr>
            <w:r w:rsidRPr="00C94025">
              <w:rPr>
                <w:rFonts w:ascii="標楷體" w:eastAsia="標楷體" w:hAnsi="標楷體"/>
              </w:rPr>
              <w:t>2</w:t>
            </w:r>
            <w:r w:rsidRPr="00C94025">
              <w:rPr>
                <w:rFonts w:ascii="標楷體" w:eastAsia="標楷體" w:hAnsi="標楷體" w:hint="eastAsia"/>
                <w:lang w:val="zh-TW"/>
              </w:rPr>
              <w:t>、教師鼓勵宣誓者並提醒他們要努力實踐自己的約定。</w:t>
            </w:r>
          </w:p>
          <w:p w14:paraId="08A880F8" w14:textId="6A0513D9" w:rsidR="00C605EE" w:rsidRPr="00CB6A62" w:rsidRDefault="00C605EE" w:rsidP="00416E0A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578" w:type="pct"/>
            <w:vAlign w:val="center"/>
          </w:tcPr>
          <w:p w14:paraId="43686403" w14:textId="02773DE1" w:rsidR="00E75CA1" w:rsidRPr="00CB6A62" w:rsidRDefault="00E75CA1" w:rsidP="00E75CA1">
            <w:pPr>
              <w:rPr>
                <w:rFonts w:ascii="標楷體" w:eastAsia="標楷體" w:hAnsi="標楷體" w:cs="新細明體"/>
              </w:rPr>
            </w:pPr>
          </w:p>
          <w:p w14:paraId="503F65ED" w14:textId="4CFA2B92" w:rsidR="002F5F3E" w:rsidRPr="00CB6A62" w:rsidRDefault="002F5F3E" w:rsidP="002F5F3E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3" w:type="pct"/>
            <w:vAlign w:val="center"/>
          </w:tcPr>
          <w:p w14:paraId="128D2FA1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 xml:space="preserve">       </w:t>
            </w:r>
          </w:p>
          <w:p w14:paraId="4D68FF3E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 xml:space="preserve">        </w:t>
            </w:r>
          </w:p>
          <w:p w14:paraId="5014B980" w14:textId="18D56C2C" w:rsidR="00332276" w:rsidRDefault="0074617E" w:rsidP="00416E0A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口語評量:</w:t>
            </w:r>
          </w:p>
          <w:p w14:paraId="4EA395C5" w14:textId="142E7C43" w:rsidR="0074617E" w:rsidRPr="0074617E" w:rsidRDefault="0074617E" w:rsidP="0074617E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新細明體"/>
              </w:rPr>
            </w:pPr>
            <w:r w:rsidRPr="0074617E">
              <w:rPr>
                <w:rFonts w:ascii="標楷體" w:eastAsia="標楷體" w:hAnsi="標楷體" w:cs="新細明體" w:hint="eastAsia"/>
              </w:rPr>
              <w:t>經驗發表</w:t>
            </w:r>
          </w:p>
          <w:p w14:paraId="1418BD9A" w14:textId="3534A4B6" w:rsidR="0074617E" w:rsidRDefault="0074617E" w:rsidP="0074617E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能夠表達出行人過馬路的安全概念</w:t>
            </w:r>
          </w:p>
          <w:p w14:paraId="3F9FB9F3" w14:textId="58B407BB" w:rsidR="0074617E" w:rsidRDefault="0074617E" w:rsidP="0074617E">
            <w:pPr>
              <w:rPr>
                <w:rFonts w:ascii="標楷體" w:eastAsia="標楷體" w:hAnsi="標楷體" w:cs="新細明體"/>
              </w:rPr>
            </w:pPr>
          </w:p>
          <w:p w14:paraId="0D996CB9" w14:textId="6A1D1C43" w:rsidR="0074617E" w:rsidRDefault="0074617E" w:rsidP="0074617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課堂態度</w:t>
            </w:r>
          </w:p>
          <w:p w14:paraId="79D22A2D" w14:textId="0EA8F983" w:rsidR="0074617E" w:rsidRDefault="0074617E" w:rsidP="0074617E">
            <w:pPr>
              <w:rPr>
                <w:rFonts w:ascii="標楷體" w:eastAsia="標楷體" w:hAnsi="標楷體" w:cs="新細明體"/>
              </w:rPr>
            </w:pPr>
          </w:p>
          <w:p w14:paraId="0378BF21" w14:textId="78B3DE04" w:rsidR="0074617E" w:rsidRDefault="0074617E" w:rsidP="0074617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參與度</w:t>
            </w:r>
          </w:p>
          <w:p w14:paraId="27594461" w14:textId="26A0F9B5" w:rsidR="0074617E" w:rsidRDefault="0074617E" w:rsidP="0074617E">
            <w:pPr>
              <w:rPr>
                <w:rFonts w:ascii="標楷體" w:eastAsia="標楷體" w:hAnsi="標楷體" w:cs="新細明體"/>
              </w:rPr>
            </w:pPr>
          </w:p>
          <w:p w14:paraId="08985EA3" w14:textId="5ECCCE04" w:rsidR="0074617E" w:rsidRDefault="0074617E" w:rsidP="0074617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積極度</w:t>
            </w:r>
          </w:p>
          <w:p w14:paraId="72084B63" w14:textId="77777777" w:rsidR="0074617E" w:rsidRPr="0074617E" w:rsidRDefault="0074617E" w:rsidP="0074617E">
            <w:pPr>
              <w:rPr>
                <w:rFonts w:ascii="標楷體" w:eastAsia="標楷體" w:hAnsi="標楷體" w:cs="新細明體"/>
              </w:rPr>
            </w:pPr>
          </w:p>
          <w:p w14:paraId="461D4462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6BD5381E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6DD6D2E7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6565D96F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0F53585C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0B717D85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1BE8FE5B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5472B4E3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4F923B69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37FE07E8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2782242D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46B2A478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4E5C6C6E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4AB893D3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260BD3A8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2EC38AE1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1EB3B215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6EC38905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5E6C8A43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05011984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163C8305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2A7B14C9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4ED91ED0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7A7FE973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182BE374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66C1AA96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2EBA2757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36840F32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0347BBCC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71FC3149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72FBB5DB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3D7C7889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6B2901D9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1F38D91F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62EE3454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675A71F3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13D265A6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09925A23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4E98B978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541018BE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08921D4C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687AB224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4610FE7F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15002BCD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429D0CE6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1E049A97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31AB4DD3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13D56F9F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7E27E3AD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5B565789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1A690DFF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4B4AA057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08F605FF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6150B9B0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70F07BA9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54C503B8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252C9777" w14:textId="77777777" w:rsidR="00332276" w:rsidRDefault="00332276" w:rsidP="00416E0A">
            <w:pPr>
              <w:rPr>
                <w:rFonts w:ascii="標楷體" w:eastAsia="標楷體" w:hAnsi="標楷體" w:cs="新細明體"/>
              </w:rPr>
            </w:pPr>
          </w:p>
          <w:p w14:paraId="3ABB801B" w14:textId="77777777" w:rsidR="00332276" w:rsidRPr="00CB6A62" w:rsidRDefault="00332276" w:rsidP="00416E0A">
            <w:pPr>
              <w:rPr>
                <w:rFonts w:ascii="標楷體" w:eastAsia="標楷體" w:hAnsi="標楷體" w:cs="新細明體"/>
              </w:rPr>
            </w:pPr>
          </w:p>
        </w:tc>
      </w:tr>
    </w:tbl>
    <w:tbl>
      <w:tblPr>
        <w:tblpPr w:leftFromText="180" w:rightFromText="180" w:vertAnchor="text" w:horzAnchor="margin" w:tblpY="85"/>
        <w:tblW w:w="503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"/>
        <w:gridCol w:w="1271"/>
        <w:gridCol w:w="1842"/>
        <w:gridCol w:w="1984"/>
        <w:gridCol w:w="2128"/>
        <w:gridCol w:w="2834"/>
        <w:gridCol w:w="1698"/>
        <w:gridCol w:w="2640"/>
      </w:tblGrid>
      <w:tr w:rsidR="002039F9" w:rsidRPr="0003437D" w14:paraId="7F15050B" w14:textId="77777777" w:rsidTr="007A7FAD">
        <w:trPr>
          <w:trHeight w:val="1304"/>
        </w:trPr>
        <w:tc>
          <w:tcPr>
            <w:tcW w:w="108" w:type="pct"/>
            <w:vAlign w:val="center"/>
          </w:tcPr>
          <w:p w14:paraId="0222F51F" w14:textId="351D262A" w:rsidR="002039F9" w:rsidRPr="0003437D" w:rsidRDefault="002039F9" w:rsidP="002039F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432" w:type="pct"/>
            <w:vAlign w:val="center"/>
          </w:tcPr>
          <w:p w14:paraId="12224B34" w14:textId="7760FD8A" w:rsidR="002039F9" w:rsidRPr="0003437D" w:rsidRDefault="002039F9" w:rsidP="002039F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dr w:val="nil"/>
              </w:rPr>
              <w:t>我會過馬路</w:t>
            </w:r>
          </w:p>
        </w:tc>
        <w:tc>
          <w:tcPr>
            <w:tcW w:w="626" w:type="pct"/>
            <w:vAlign w:val="center"/>
          </w:tcPr>
          <w:p w14:paraId="09D55D09" w14:textId="77777777" w:rsidR="002039F9" w:rsidRPr="00CB6A62" w:rsidRDefault="002039F9" w:rsidP="002039F9">
            <w:pPr>
              <w:rPr>
                <w:rFonts w:ascii="標楷體" w:eastAsia="標楷體" w:hAnsi="標楷體" w:cs="新細明體"/>
              </w:rPr>
            </w:pPr>
            <w:proofErr w:type="gramStart"/>
            <w:r w:rsidRPr="00CB6A62">
              <w:rPr>
                <w:rFonts w:ascii="標楷體" w:eastAsia="標楷體" w:hAnsi="標楷體" w:cs="新細明體" w:hint="eastAsia"/>
              </w:rPr>
              <w:t>健體</w:t>
            </w:r>
            <w:proofErr w:type="gramEnd"/>
            <w:r w:rsidRPr="00CB6A62">
              <w:rPr>
                <w:rFonts w:ascii="標楷體" w:eastAsia="標楷體" w:hAnsi="標楷體" w:cs="新細明體" w:hint="eastAsia"/>
              </w:rPr>
              <w:t>Ba-III-2 校園及休閒活動事故傷害預防與安全須知。</w:t>
            </w:r>
          </w:p>
          <w:p w14:paraId="595ECB54" w14:textId="77777777" w:rsidR="002039F9" w:rsidRPr="00CB6A62" w:rsidRDefault="002039F9" w:rsidP="002039F9">
            <w:pPr>
              <w:rPr>
                <w:rFonts w:ascii="標楷體" w:eastAsia="標楷體" w:hAnsi="標楷體" w:cs="新細明體"/>
              </w:rPr>
            </w:pPr>
            <w:r w:rsidRPr="00CB6A62">
              <w:rPr>
                <w:rFonts w:ascii="標楷體" w:eastAsia="標楷體" w:hAnsi="標楷體" w:cs="新細明體" w:hint="eastAsia"/>
              </w:rPr>
              <w:t>綜合Ca-III-1 環境潛藏的危機。</w:t>
            </w:r>
          </w:p>
          <w:p w14:paraId="24AB4409" w14:textId="77777777" w:rsidR="002039F9" w:rsidRPr="00CB6A62" w:rsidRDefault="002039F9" w:rsidP="002039F9">
            <w:pPr>
              <w:rPr>
                <w:rFonts w:ascii="標楷體" w:eastAsia="標楷體" w:hAnsi="標楷體" w:cs="新細明體"/>
              </w:rPr>
            </w:pPr>
            <w:r w:rsidRPr="00CB6A62">
              <w:rPr>
                <w:rFonts w:ascii="標楷體" w:eastAsia="標楷體" w:hAnsi="標楷體" w:cs="新細明體" w:hint="eastAsia"/>
              </w:rPr>
              <w:t>綜合Ca-III-2 辨識環境潛藏危機的方法。</w:t>
            </w:r>
          </w:p>
          <w:p w14:paraId="4658BE0E" w14:textId="6C695919" w:rsidR="002039F9" w:rsidRDefault="002039F9" w:rsidP="002039F9">
            <w:pPr>
              <w:rPr>
                <w:rFonts w:ascii="標楷體" w:eastAsia="標楷體" w:hAnsi="標楷體" w:cs="新細明體"/>
              </w:rPr>
            </w:pPr>
            <w:r w:rsidRPr="00CB6A62">
              <w:rPr>
                <w:rFonts w:ascii="標楷體" w:eastAsia="標楷體" w:hAnsi="標楷體" w:cs="新細明體" w:hint="eastAsia"/>
              </w:rPr>
              <w:t>綜合Ca-III-3 化解危機的資源</w:t>
            </w:r>
            <w:r w:rsidRPr="00CB6A62">
              <w:rPr>
                <w:rFonts w:ascii="標楷體" w:eastAsia="標楷體" w:hAnsi="標楷體" w:cs="新細明體" w:hint="eastAsia"/>
              </w:rPr>
              <w:lastRenderedPageBreak/>
              <w:t>或策略。</w:t>
            </w:r>
          </w:p>
          <w:p w14:paraId="208C16FC" w14:textId="77777777" w:rsidR="00CA792B" w:rsidRDefault="00CA792B" w:rsidP="002039F9">
            <w:pPr>
              <w:rPr>
                <w:rFonts w:ascii="標楷體" w:eastAsia="標楷體" w:hAnsi="標楷體" w:cs="新細明體" w:hint="eastAsia"/>
              </w:rPr>
            </w:pPr>
          </w:p>
          <w:p w14:paraId="48ABD26C" w14:textId="6EB3379C" w:rsidR="00CA792B" w:rsidRPr="00CA792B" w:rsidRDefault="00CA792B" w:rsidP="002039F9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Helvetica" w:hint="eastAsia"/>
                <w:sz w:val="20"/>
                <w:szCs w:val="20"/>
              </w:rPr>
              <w:t>交</w:t>
            </w:r>
            <w:r w:rsidRPr="00CA792B">
              <w:rPr>
                <w:rFonts w:ascii="標楷體" w:eastAsia="標楷體" w:hAnsi="標楷體" w:cs="Helvetica"/>
                <w:sz w:val="20"/>
                <w:szCs w:val="20"/>
              </w:rPr>
              <w:t xml:space="preserve">B-III-1 </w:t>
            </w:r>
            <w:r w:rsidRPr="00CA792B">
              <w:rPr>
                <w:rFonts w:ascii="標楷體" w:eastAsia="標楷體" w:hAnsi="標楷體" w:cs="NotoSansCJKtc-Light" w:hint="eastAsia"/>
                <w:sz w:val="22"/>
                <w:szCs w:val="22"/>
              </w:rPr>
              <w:t>培養理想的用路文化</w:t>
            </w:r>
            <w:r w:rsidRPr="00CA792B">
              <w:rPr>
                <w:rFonts w:ascii="標楷體" w:eastAsia="標楷體" w:hAnsi="標楷體" w:cs="NotoSansCJKtc-Light" w:hint="eastAsia"/>
                <w:sz w:val="22"/>
                <w:szCs w:val="22"/>
              </w:rPr>
              <w:t>。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6C30AE77" w14:textId="77777777" w:rsidR="002039F9" w:rsidRPr="00CB6A62" w:rsidRDefault="002039F9" w:rsidP="002039F9">
            <w:pPr>
              <w:rPr>
                <w:rFonts w:ascii="標楷體" w:eastAsia="標楷體" w:hAnsi="標楷體" w:cs="新細明體"/>
              </w:rPr>
            </w:pPr>
            <w:proofErr w:type="gramStart"/>
            <w:r w:rsidRPr="00CB6A62">
              <w:rPr>
                <w:rFonts w:ascii="標楷體" w:eastAsia="標楷體" w:hAnsi="標楷體" w:cs="新細明體" w:hint="eastAsia"/>
              </w:rPr>
              <w:lastRenderedPageBreak/>
              <w:t>健體</w:t>
            </w:r>
            <w:proofErr w:type="gramEnd"/>
            <w:r w:rsidRPr="00CB6A62">
              <w:rPr>
                <w:rFonts w:ascii="標楷體" w:eastAsia="標楷體" w:hAnsi="標楷體" w:cs="新細明體" w:hint="eastAsia"/>
              </w:rPr>
              <w:t>Ba-III-2 校園及休閒活動事故傷害預防與安全須知。</w:t>
            </w:r>
          </w:p>
          <w:p w14:paraId="22A1F818" w14:textId="77777777" w:rsidR="002039F9" w:rsidRPr="00CB6A62" w:rsidRDefault="002039F9" w:rsidP="002039F9">
            <w:pPr>
              <w:rPr>
                <w:rFonts w:ascii="標楷體" w:eastAsia="標楷體" w:hAnsi="標楷體" w:cs="新細明體"/>
              </w:rPr>
            </w:pPr>
            <w:r w:rsidRPr="00CB6A62">
              <w:rPr>
                <w:rFonts w:ascii="標楷體" w:eastAsia="標楷體" w:hAnsi="標楷體" w:cs="新細明體" w:hint="eastAsia"/>
              </w:rPr>
              <w:t>綜合Ca-III-1 環境潛藏的危機。</w:t>
            </w:r>
          </w:p>
          <w:p w14:paraId="3AB7786D" w14:textId="77777777" w:rsidR="002039F9" w:rsidRPr="00CB6A62" w:rsidRDefault="002039F9" w:rsidP="002039F9">
            <w:pPr>
              <w:rPr>
                <w:rFonts w:ascii="標楷體" w:eastAsia="標楷體" w:hAnsi="標楷體" w:cs="新細明體"/>
              </w:rPr>
            </w:pPr>
            <w:r w:rsidRPr="00CB6A62">
              <w:rPr>
                <w:rFonts w:ascii="標楷體" w:eastAsia="標楷體" w:hAnsi="標楷體" w:cs="新細明體" w:hint="eastAsia"/>
              </w:rPr>
              <w:t>綜合Ca-III-2 辨識環境潛藏危機的方法。</w:t>
            </w:r>
          </w:p>
          <w:p w14:paraId="02B4637D" w14:textId="2B93C0EB" w:rsidR="002039F9" w:rsidRPr="0003437D" w:rsidRDefault="002039F9" w:rsidP="002039F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B6A62">
              <w:rPr>
                <w:rFonts w:ascii="標楷體" w:eastAsia="標楷體" w:hAnsi="標楷體" w:cs="新細明體" w:hint="eastAsia"/>
              </w:rPr>
              <w:t>綜合Ca-III-3 化解危機的資源或策略。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</w:tcPr>
          <w:p w14:paraId="1651F62E" w14:textId="23487668" w:rsidR="002039F9" w:rsidRPr="0069779B" w:rsidRDefault="002039F9" w:rsidP="002039F9">
            <w:pPr>
              <w:pStyle w:val="B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69779B">
              <w:rPr>
                <w:rFonts w:ascii="標楷體" w:eastAsia="標楷體" w:hAnsi="標楷體"/>
                <w:sz w:val="24"/>
                <w:szCs w:val="24"/>
              </w:rPr>
              <w:t>1.知道紅綠燈所代表的意義。</w:t>
            </w:r>
          </w:p>
          <w:p w14:paraId="615E12A8" w14:textId="5C9D8D74" w:rsidR="002039F9" w:rsidRPr="0069779B" w:rsidRDefault="002039F9" w:rsidP="002039F9">
            <w:pPr>
              <w:pStyle w:val="B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69779B">
              <w:rPr>
                <w:rFonts w:ascii="標楷體" w:eastAsia="標楷體" w:hAnsi="標楷體"/>
                <w:sz w:val="24"/>
                <w:szCs w:val="24"/>
              </w:rPr>
              <w:t>2.能正確的過馬路，或利用地下道、天橋過馬路。</w:t>
            </w:r>
          </w:p>
          <w:p w14:paraId="5D595540" w14:textId="2DF33066" w:rsidR="002039F9" w:rsidRPr="0003437D" w:rsidRDefault="002039F9" w:rsidP="002039F9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9779B">
              <w:rPr>
                <w:rFonts w:ascii="標楷體" w:eastAsia="標楷體" w:hAnsi="標楷體"/>
              </w:rPr>
              <w:t>3.走在馬路上時，知道什麼樣的行為是屬於不安全的行為。</w:t>
            </w:r>
          </w:p>
        </w:tc>
        <w:tc>
          <w:tcPr>
            <w:tcW w:w="963" w:type="pct"/>
            <w:shd w:val="clear" w:color="auto" w:fill="auto"/>
          </w:tcPr>
          <w:p w14:paraId="3D4DA845" w14:textId="77777777" w:rsidR="002039F9" w:rsidRPr="0069779B" w:rsidRDefault="002039F9" w:rsidP="002039F9">
            <w:pPr>
              <w:pStyle w:val="B"/>
              <w:ind w:left="567" w:hanging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69779B">
              <w:rPr>
                <w:rFonts w:ascii="標楷體" w:eastAsia="標楷體" w:hAnsi="標楷體"/>
                <w:sz w:val="24"/>
                <w:szCs w:val="24"/>
              </w:rPr>
              <w:t>【活動一】我會看紅綠燈</w:t>
            </w:r>
          </w:p>
          <w:p w14:paraId="673D21E6" w14:textId="77777777" w:rsidR="002039F9" w:rsidRPr="0069779B" w:rsidRDefault="002039F9" w:rsidP="002039F9">
            <w:pPr>
              <w:pStyle w:val="B"/>
              <w:ind w:left="567" w:hanging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69779B">
              <w:rPr>
                <w:rFonts w:ascii="標楷體" w:eastAsia="標楷體" w:hAnsi="標楷體"/>
                <w:sz w:val="24"/>
                <w:szCs w:val="24"/>
              </w:rPr>
              <w:t>（一）請同學事先查詢紅綠燈為什麼是紅色與綠色的燈號？車子與行人看的紅綠燈有哪裡不一樣？</w:t>
            </w:r>
          </w:p>
          <w:p w14:paraId="2F4A75A8" w14:textId="77777777" w:rsidR="002039F9" w:rsidRPr="0069779B" w:rsidRDefault="002039F9" w:rsidP="002039F9">
            <w:pPr>
              <w:pStyle w:val="B"/>
              <w:ind w:left="567" w:hanging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69779B">
              <w:rPr>
                <w:rFonts w:ascii="標楷體" w:eastAsia="標楷體" w:hAnsi="標楷體"/>
                <w:sz w:val="24"/>
                <w:szCs w:val="24"/>
              </w:rPr>
              <w:t>（二）教師展示紅綠燈的圖卡或照片，並詢問同學知不知道紅綠燈代表的意思？請同學發表。</w:t>
            </w:r>
          </w:p>
          <w:p w14:paraId="56908698" w14:textId="77777777" w:rsidR="002039F9" w:rsidRPr="0069779B" w:rsidRDefault="002039F9" w:rsidP="002039F9">
            <w:pPr>
              <w:pStyle w:val="B"/>
              <w:ind w:left="567" w:hanging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69779B">
              <w:rPr>
                <w:rFonts w:ascii="標楷體" w:eastAsia="標楷體" w:hAnsi="標楷體"/>
                <w:sz w:val="24"/>
                <w:szCs w:val="24"/>
              </w:rPr>
              <w:t>（三）教師說明紅綠燈的</w:t>
            </w:r>
            <w:r w:rsidRPr="0069779B">
              <w:rPr>
                <w:rFonts w:ascii="標楷體" w:eastAsia="標楷體" w:hAnsi="標楷體"/>
                <w:sz w:val="24"/>
                <w:szCs w:val="24"/>
              </w:rPr>
              <w:lastRenderedPageBreak/>
              <w:t>意思。「紅燈代表停止；綠燈代表可以快速前進；黃燈代表要減速慢行了，因為快要轉變為紅燈。」</w:t>
            </w:r>
          </w:p>
          <w:p w14:paraId="018869E3" w14:textId="77777777" w:rsidR="002039F9" w:rsidRPr="0069779B" w:rsidRDefault="002039F9" w:rsidP="002039F9">
            <w:pPr>
              <w:pStyle w:val="B"/>
              <w:ind w:left="567" w:hanging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69779B">
              <w:rPr>
                <w:rFonts w:ascii="標楷體" w:eastAsia="標楷體" w:hAnsi="標楷體"/>
                <w:sz w:val="24"/>
                <w:szCs w:val="24"/>
              </w:rPr>
              <w:t>（四）角色扮演：先將教室的座位移開至</w:t>
            </w:r>
            <w:proofErr w:type="gramStart"/>
            <w:r w:rsidRPr="0069779B">
              <w:rPr>
                <w:rFonts w:ascii="標楷體" w:eastAsia="標楷體" w:hAnsi="標楷體"/>
                <w:sz w:val="24"/>
                <w:szCs w:val="24"/>
              </w:rPr>
              <w:t>四周，</w:t>
            </w:r>
            <w:proofErr w:type="gramEnd"/>
            <w:r w:rsidRPr="0069779B">
              <w:rPr>
                <w:rFonts w:ascii="標楷體" w:eastAsia="標楷體" w:hAnsi="標楷體"/>
                <w:sz w:val="24"/>
                <w:szCs w:val="24"/>
              </w:rPr>
              <w:t>由幾位同學扮演車子、紅綠燈，請幾位同學演示如何過馬路，教師適時指導同學，即使在綠燈時，也要注意是否有車子，隨時提高警覺。而扮演車子的同學也要注意紅綠燈。</w:t>
            </w:r>
          </w:p>
          <w:p w14:paraId="0F742933" w14:textId="77777777" w:rsidR="002039F9" w:rsidRDefault="002039F9" w:rsidP="002039F9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9779B">
              <w:rPr>
                <w:rFonts w:ascii="標楷體" w:eastAsia="標楷體" w:hAnsi="標楷體"/>
              </w:rPr>
              <w:t>（五）重點歸納：了解紅綠燈各色所代表的意義，並在過馬路時提高警覺。</w:t>
            </w:r>
          </w:p>
          <w:p w14:paraId="765D44F1" w14:textId="77777777" w:rsidR="002039F9" w:rsidRPr="0069779B" w:rsidRDefault="002039F9" w:rsidP="002039F9">
            <w:pPr>
              <w:pStyle w:val="B"/>
              <w:ind w:left="567" w:hanging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69779B">
              <w:rPr>
                <w:rFonts w:ascii="標楷體" w:eastAsia="標楷體" w:hAnsi="標楷體"/>
                <w:sz w:val="24"/>
                <w:szCs w:val="24"/>
              </w:rPr>
              <w:t>【活動二】我會過馬路</w:t>
            </w:r>
          </w:p>
          <w:p w14:paraId="732AD353" w14:textId="77777777" w:rsidR="002039F9" w:rsidRPr="0069779B" w:rsidRDefault="002039F9" w:rsidP="002039F9">
            <w:pPr>
              <w:pStyle w:val="B"/>
              <w:ind w:left="567" w:hanging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69779B">
              <w:rPr>
                <w:rFonts w:ascii="標楷體" w:eastAsia="標楷體" w:hAnsi="標楷體"/>
                <w:sz w:val="24"/>
                <w:szCs w:val="24"/>
              </w:rPr>
              <w:t>（一）教師先播放交通安全宣導影片，請小朋友發表感想。</w:t>
            </w:r>
          </w:p>
          <w:p w14:paraId="4CFA0812" w14:textId="77777777" w:rsidR="002039F9" w:rsidRPr="0069779B" w:rsidRDefault="002039F9" w:rsidP="002039F9">
            <w:pPr>
              <w:pStyle w:val="B"/>
              <w:ind w:left="567" w:hanging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69779B">
              <w:rPr>
                <w:rFonts w:ascii="標楷體" w:eastAsia="標楷體" w:hAnsi="標楷體"/>
                <w:sz w:val="24"/>
                <w:szCs w:val="24"/>
              </w:rPr>
              <w:t>（二）教師分別拿出「沒有紅綠燈的十字路口、有天橋的十字路口及有地下道的十字路口」三張圖卡或照片，詢問兒童當要過</w:t>
            </w:r>
            <w:r w:rsidRPr="0069779B">
              <w:rPr>
                <w:rFonts w:ascii="標楷體" w:eastAsia="標楷體" w:hAnsi="標楷體"/>
                <w:sz w:val="24"/>
                <w:szCs w:val="24"/>
              </w:rPr>
              <w:lastRenderedPageBreak/>
              <w:t>馬路時，有上述三種情況時，應該如何過馬路。</w:t>
            </w:r>
          </w:p>
          <w:p w14:paraId="2F146A30" w14:textId="77777777" w:rsidR="002039F9" w:rsidRPr="0069779B" w:rsidRDefault="002039F9" w:rsidP="002039F9">
            <w:pPr>
              <w:pStyle w:val="B"/>
              <w:ind w:left="567" w:hanging="567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69779B">
              <w:rPr>
                <w:rFonts w:ascii="標楷體" w:eastAsia="標楷體" w:hAnsi="標楷體"/>
                <w:sz w:val="24"/>
                <w:szCs w:val="24"/>
              </w:rPr>
              <w:t>（三）請同學說說在回家的路上需要過馬路嗎？你會</w:t>
            </w:r>
            <w:proofErr w:type="gramStart"/>
            <w:r w:rsidRPr="0069779B">
              <w:rPr>
                <w:rFonts w:ascii="標楷體" w:eastAsia="標楷體" w:hAnsi="標楷體"/>
                <w:sz w:val="24"/>
                <w:szCs w:val="24"/>
              </w:rPr>
              <w:t>怎麼過呢</w:t>
            </w:r>
            <w:proofErr w:type="gramEnd"/>
            <w:r w:rsidRPr="0069779B">
              <w:rPr>
                <w:rFonts w:ascii="標楷體" w:eastAsia="標楷體" w:hAnsi="標楷體"/>
                <w:sz w:val="24"/>
                <w:szCs w:val="24"/>
              </w:rPr>
              <w:t>？教師並加以指正。</w:t>
            </w:r>
          </w:p>
          <w:p w14:paraId="472863D9" w14:textId="3D3A9080" w:rsidR="002039F9" w:rsidRPr="009A753A" w:rsidRDefault="002039F9" w:rsidP="002039F9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9779B">
              <w:rPr>
                <w:rFonts w:ascii="標楷體" w:eastAsia="標楷體" w:hAnsi="標楷體"/>
              </w:rPr>
              <w:t>（四）教師提示：如果遇到有天橋或地下道的十字路口時，一定要從這些設施通過馬路，不要存僥倖的心態直接穿越馬路，因為這是件非常危險的事情。</w:t>
            </w:r>
          </w:p>
        </w:tc>
        <w:tc>
          <w:tcPr>
            <w:tcW w:w="577" w:type="pct"/>
            <w:vAlign w:val="center"/>
          </w:tcPr>
          <w:p w14:paraId="6ED669B7" w14:textId="77777777" w:rsidR="002039F9" w:rsidRDefault="002039F9" w:rsidP="002039F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口頭發表:</w:t>
            </w:r>
          </w:p>
          <w:p w14:paraId="46040D28" w14:textId="77777777" w:rsidR="002039F9" w:rsidRDefault="002039F9" w:rsidP="002039F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可以表達出過馬路的概念</w:t>
            </w:r>
          </w:p>
          <w:p w14:paraId="6652009D" w14:textId="77777777" w:rsidR="002039F9" w:rsidRDefault="002039F9" w:rsidP="002039F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F17F65A" w14:textId="77777777" w:rsidR="002039F9" w:rsidRDefault="002039F9" w:rsidP="002039F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角色扮演</w:t>
            </w:r>
          </w:p>
          <w:p w14:paraId="69985180" w14:textId="77777777" w:rsidR="002039F9" w:rsidRDefault="002039F9" w:rsidP="002039F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38B6661" w14:textId="764AFD81" w:rsidR="002039F9" w:rsidRPr="0003437D" w:rsidRDefault="002039F9" w:rsidP="002039F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情境演練</w:t>
            </w:r>
          </w:p>
        </w:tc>
        <w:tc>
          <w:tcPr>
            <w:tcW w:w="897" w:type="pct"/>
          </w:tcPr>
          <w:p w14:paraId="3BFD211A" w14:textId="77777777" w:rsidR="002039F9" w:rsidRDefault="002039F9" w:rsidP="002039F9">
            <w:pPr>
              <w:pStyle w:val="B"/>
              <w:rPr>
                <w:rFonts w:ascii="標楷體" w:eastAsia="標楷體" w:hAnsi="標楷體"/>
                <w:sz w:val="24"/>
                <w:szCs w:val="24"/>
              </w:rPr>
            </w:pPr>
          </w:p>
          <w:p w14:paraId="088038BA" w14:textId="77777777" w:rsidR="002039F9" w:rsidRDefault="002039F9" w:rsidP="002039F9">
            <w:pPr>
              <w:pStyle w:val="B"/>
              <w:rPr>
                <w:rFonts w:ascii="標楷體" w:eastAsia="標楷體" w:hAnsi="標楷體"/>
                <w:sz w:val="24"/>
                <w:szCs w:val="24"/>
              </w:rPr>
            </w:pPr>
          </w:p>
          <w:p w14:paraId="1D87F2B0" w14:textId="77777777" w:rsidR="002039F9" w:rsidRDefault="002039F9" w:rsidP="002039F9">
            <w:pPr>
              <w:pStyle w:val="B"/>
              <w:rPr>
                <w:rFonts w:ascii="標楷體" w:eastAsia="標楷體" w:hAnsi="標楷體"/>
                <w:sz w:val="24"/>
                <w:szCs w:val="24"/>
              </w:rPr>
            </w:pPr>
          </w:p>
          <w:p w14:paraId="62CC430E" w14:textId="77777777" w:rsidR="002039F9" w:rsidRDefault="002039F9" w:rsidP="002039F9">
            <w:pPr>
              <w:pStyle w:val="B"/>
              <w:rPr>
                <w:rFonts w:ascii="標楷體" w:eastAsia="標楷體" w:hAnsi="標楷體"/>
                <w:sz w:val="24"/>
                <w:szCs w:val="24"/>
              </w:rPr>
            </w:pPr>
          </w:p>
          <w:p w14:paraId="52C182ED" w14:textId="03760C8E" w:rsidR="002039F9" w:rsidRPr="0069779B" w:rsidRDefault="002039F9" w:rsidP="002039F9">
            <w:pPr>
              <w:pStyle w:val="B"/>
              <w:rPr>
                <w:rFonts w:ascii="標楷體" w:eastAsia="標楷體" w:hAnsi="標楷體"/>
                <w:sz w:val="24"/>
                <w:szCs w:val="24"/>
              </w:rPr>
            </w:pPr>
            <w:r w:rsidRPr="0069779B">
              <w:rPr>
                <w:rFonts w:ascii="標楷體" w:eastAsia="標楷體" w:hAnsi="標楷體"/>
                <w:sz w:val="24"/>
                <w:szCs w:val="24"/>
              </w:rPr>
              <w:t>紅綠燈、天橋、地下道的圖卡。</w:t>
            </w:r>
          </w:p>
          <w:p w14:paraId="43250A9D" w14:textId="64C8A679" w:rsidR="002039F9" w:rsidRPr="0003437D" w:rsidRDefault="002039F9" w:rsidP="002039F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9779B">
              <w:rPr>
                <w:rFonts w:ascii="標楷體" w:eastAsia="標楷體" w:hAnsi="標楷體"/>
              </w:rPr>
              <w:t>蒐集有關交通事故的剪報、文章。</w:t>
            </w:r>
          </w:p>
        </w:tc>
      </w:tr>
    </w:tbl>
    <w:p w14:paraId="028969E8" w14:textId="77777777" w:rsidR="0074617E" w:rsidRPr="009A3F3C" w:rsidRDefault="00DC4BFB" w:rsidP="00416E0A">
      <w:pPr>
        <w:rPr>
          <w:rFonts w:ascii="標楷體" w:eastAsia="標楷體" w:hAnsi="標楷體"/>
        </w:rPr>
      </w:pPr>
      <w:r w:rsidRPr="009A3F3C">
        <w:rPr>
          <w:rFonts w:ascii="標楷體" w:eastAsia="標楷體" w:hAnsi="標楷體"/>
        </w:rPr>
        <w:lastRenderedPageBreak/>
        <w:br w:type="page"/>
      </w:r>
    </w:p>
    <w:p w14:paraId="1D1DD85C" w14:textId="418ABD35" w:rsidR="00DC4BFB" w:rsidRPr="009A3F3C" w:rsidRDefault="00DC4BFB" w:rsidP="00416E0A">
      <w:pPr>
        <w:rPr>
          <w:rFonts w:ascii="標楷體" w:eastAsia="標楷體" w:hAnsi="標楷體"/>
        </w:rPr>
      </w:pPr>
    </w:p>
    <w:p w14:paraId="1D01FDF7" w14:textId="77777777" w:rsidR="00A16219" w:rsidRPr="0003437D" w:rsidRDefault="00464E51" w:rsidP="00416E0A">
      <w:pPr>
        <w:rPr>
          <w:rFonts w:ascii="標楷體" w:eastAsia="標楷體" w:hAnsi="標楷體"/>
          <w:sz w:val="28"/>
          <w:szCs w:val="28"/>
        </w:rPr>
      </w:pPr>
      <w:r w:rsidRPr="0003437D">
        <w:rPr>
          <w:rFonts w:ascii="標楷體" w:eastAsia="標楷體" w:hAnsi="標楷體" w:hint="eastAsia"/>
          <w:sz w:val="28"/>
          <w:szCs w:val="28"/>
        </w:rPr>
        <w:t>【</w:t>
      </w:r>
      <w:r w:rsidRPr="0003437D">
        <w:rPr>
          <w:rFonts w:ascii="標楷體" w:eastAsia="標楷體" w:hAnsi="標楷體"/>
          <w:sz w:val="28"/>
          <w:szCs w:val="28"/>
        </w:rPr>
        <w:t>第</w:t>
      </w:r>
      <w:r w:rsidRPr="0003437D">
        <w:rPr>
          <w:rFonts w:ascii="標楷體" w:eastAsia="標楷體" w:hAnsi="標楷體" w:hint="eastAsia"/>
          <w:sz w:val="28"/>
          <w:szCs w:val="28"/>
        </w:rPr>
        <w:t>二</w:t>
      </w:r>
      <w:r w:rsidRPr="0003437D">
        <w:rPr>
          <w:rFonts w:ascii="標楷體" w:eastAsia="標楷體" w:hAnsi="標楷體"/>
          <w:sz w:val="28"/>
          <w:szCs w:val="28"/>
        </w:rPr>
        <w:t>學期</w:t>
      </w:r>
      <w:r w:rsidRPr="0003437D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2A66B1" w:rsidRPr="00AD46E3" w14:paraId="173B0966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7078BD93" w14:textId="77777777" w:rsidR="002A66B1" w:rsidRPr="00AD46E3" w:rsidRDefault="002A66B1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630DB03A" w14:textId="7C55FC47" w:rsidR="002A66B1" w:rsidRPr="00AD46E3" w:rsidRDefault="007B7DFA" w:rsidP="00416E0A">
            <w:pPr>
              <w:rPr>
                <w:rFonts w:ascii="標楷體" w:eastAsia="標楷體" w:hAnsi="標楷體"/>
                <w:lang w:eastAsia="zh-HK"/>
              </w:rPr>
            </w:pPr>
            <w:proofErr w:type="gramStart"/>
            <w:r>
              <w:rPr>
                <w:rFonts w:ascii="標楷體" w:eastAsia="標楷體" w:hAnsi="標楷體" w:hint="eastAsia"/>
                <w:bdr w:val="nil"/>
              </w:rPr>
              <w:t>桐話素養</w:t>
            </w:r>
            <w:proofErr w:type="gramEnd"/>
            <w:r>
              <w:rPr>
                <w:rFonts w:ascii="標楷體" w:eastAsia="標楷體" w:hAnsi="標楷體" w:hint="eastAsia"/>
                <w:bdr w:val="nil"/>
              </w:rPr>
              <w:t>-</w:t>
            </w:r>
            <w:r w:rsidR="002E0E1D" w:rsidRPr="00AD46E3">
              <w:rPr>
                <w:rFonts w:ascii="標楷體" w:eastAsia="標楷體" w:hAnsi="標楷體" w:hint="eastAsia"/>
                <w:bdr w:val="nil"/>
              </w:rPr>
              <w:t>交通安全</w:t>
            </w:r>
          </w:p>
        </w:tc>
        <w:tc>
          <w:tcPr>
            <w:tcW w:w="2554" w:type="dxa"/>
            <w:gridSpan w:val="2"/>
            <w:vAlign w:val="center"/>
          </w:tcPr>
          <w:p w14:paraId="1F2E9CC7" w14:textId="77777777" w:rsidR="002A66B1" w:rsidRPr="00AD46E3" w:rsidRDefault="002A66B1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年</w:t>
            </w:r>
            <w:r w:rsidRPr="00AD46E3">
              <w:rPr>
                <w:rFonts w:ascii="標楷體" w:eastAsia="標楷體" w:hAnsi="標楷體"/>
              </w:rPr>
              <w:t>級</w:t>
            </w:r>
            <w:r w:rsidRPr="00AD46E3">
              <w:rPr>
                <w:rFonts w:ascii="標楷體" w:eastAsia="標楷體" w:hAnsi="標楷體" w:hint="eastAsia"/>
              </w:rPr>
              <w:t>/班級</w:t>
            </w:r>
          </w:p>
        </w:tc>
        <w:tc>
          <w:tcPr>
            <w:tcW w:w="4635" w:type="dxa"/>
            <w:vAlign w:val="center"/>
          </w:tcPr>
          <w:p w14:paraId="5A4153DC" w14:textId="51355503" w:rsidR="002A66B1" w:rsidRPr="00AD46E3" w:rsidRDefault="00F41BC0" w:rsidP="00416E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>五年級/甲班</w:t>
            </w:r>
          </w:p>
        </w:tc>
      </w:tr>
      <w:tr w:rsidR="002A66B1" w:rsidRPr="00AD46E3" w14:paraId="0560062F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4EE445CD" w14:textId="77777777" w:rsidR="002A66B1" w:rsidRPr="00AD46E3" w:rsidRDefault="002A66B1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656A8B5" w14:textId="77777777" w:rsidR="002A66B1" w:rsidRPr="00AD46E3" w:rsidRDefault="00705E7A" w:rsidP="00416E0A">
            <w:pPr>
              <w:rPr>
                <w:rFonts w:ascii="標楷體" w:eastAsia="標楷體" w:hAnsi="標楷體"/>
              </w:rPr>
            </w:pPr>
            <w:proofErr w:type="gramStart"/>
            <w:r w:rsidRPr="00AD46E3">
              <w:rPr>
                <w:rFonts w:ascii="標楷體" w:eastAsia="標楷體" w:hAnsi="標楷體" w:hint="eastAsia"/>
              </w:rPr>
              <w:t>▓</w:t>
            </w:r>
            <w:proofErr w:type="gramEnd"/>
            <w:r w:rsidR="002A66B1" w:rsidRPr="00AD46E3">
              <w:rPr>
                <w:rFonts w:ascii="標楷體" w:eastAsia="標楷體" w:hAnsi="標楷體" w:hint="eastAsia"/>
              </w:rPr>
              <w:t>統整性(□主題□專題</w:t>
            </w:r>
            <w:proofErr w:type="gramStart"/>
            <w:r w:rsidRPr="00AD46E3">
              <w:rPr>
                <w:rFonts w:ascii="標楷體" w:eastAsia="標楷體" w:hAnsi="標楷體" w:hint="eastAsia"/>
              </w:rPr>
              <w:t>▓</w:t>
            </w:r>
            <w:proofErr w:type="gramEnd"/>
            <w:r w:rsidR="002A66B1" w:rsidRPr="00AD46E3">
              <w:rPr>
                <w:rFonts w:ascii="標楷體" w:eastAsia="標楷體" w:hAnsi="標楷體" w:hint="eastAsia"/>
              </w:rPr>
              <w:t>議題)探究課程</w:t>
            </w:r>
          </w:p>
          <w:p w14:paraId="6592FC6C" w14:textId="77777777" w:rsidR="002A66B1" w:rsidRPr="00AD46E3" w:rsidRDefault="002A66B1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□社團活動與技藝課程</w:t>
            </w:r>
          </w:p>
          <w:p w14:paraId="52EA9ED0" w14:textId="77777777" w:rsidR="002A66B1" w:rsidRPr="00AD46E3" w:rsidRDefault="002A66B1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□特殊需求領域課程</w:t>
            </w:r>
          </w:p>
          <w:p w14:paraId="0DDB7AC4" w14:textId="77777777" w:rsidR="002A66B1" w:rsidRPr="00AD46E3" w:rsidRDefault="002A66B1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16594" w14:textId="77777777" w:rsidR="002A66B1" w:rsidRPr="00AD46E3" w:rsidRDefault="002A66B1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8A2B755" w14:textId="4BB51FB1" w:rsidR="002A66B1" w:rsidRPr="00AD46E3" w:rsidRDefault="00AF36A0" w:rsidP="00416E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</w:tr>
      <w:tr w:rsidR="002A66B1" w:rsidRPr="00AD46E3" w14:paraId="19E0FC80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4FD9E56E" w14:textId="77777777" w:rsidR="002A66B1" w:rsidRPr="00AD46E3" w:rsidRDefault="002A66B1" w:rsidP="00416E0A">
            <w:pPr>
              <w:rPr>
                <w:rFonts w:ascii="標楷體" w:eastAsia="標楷體" w:hAnsi="標楷體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5439B2D" w14:textId="77777777" w:rsidR="002A66B1" w:rsidRPr="00AD46E3" w:rsidRDefault="002A66B1" w:rsidP="00416E0A">
            <w:pPr>
              <w:rPr>
                <w:rFonts w:ascii="標楷體" w:eastAsia="標楷體" w:hAnsi="標楷體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514F8" w14:textId="77777777" w:rsidR="002A66B1" w:rsidRPr="00AD46E3" w:rsidRDefault="002A66B1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設計</w:t>
            </w:r>
            <w:r w:rsidRPr="00AD46E3">
              <w:rPr>
                <w:rFonts w:ascii="標楷體" w:eastAsia="標楷體" w:hAnsi="標楷體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01223F3F" w14:textId="3D46A8EE" w:rsidR="002A66B1" w:rsidRPr="00AD46E3" w:rsidRDefault="00400ADD" w:rsidP="00416E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李庭宜</w:t>
            </w:r>
          </w:p>
        </w:tc>
      </w:tr>
      <w:tr w:rsidR="003A0CCB" w:rsidRPr="00AD46E3" w14:paraId="555732D6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67437F35" w14:textId="77777777" w:rsidR="003A0CCB" w:rsidRPr="00AD46E3" w:rsidRDefault="003A0CCB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配合融入之領域及議題</w:t>
            </w:r>
          </w:p>
          <w:p w14:paraId="23740F40" w14:textId="77777777" w:rsidR="003A0CCB" w:rsidRPr="00AD46E3" w:rsidRDefault="003A0CCB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3679D721" w14:textId="77777777" w:rsidR="003A0CCB" w:rsidRPr="00AD46E3" w:rsidRDefault="003A0CCB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□國語文　□英語文(不含國小低年級)</w:t>
            </w:r>
          </w:p>
          <w:p w14:paraId="7B3ECE66" w14:textId="77777777" w:rsidR="003A0CCB" w:rsidRPr="00AD46E3" w:rsidRDefault="003A0CCB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□本土語文□臺灣手語　□新住民語文</w:t>
            </w:r>
          </w:p>
          <w:p w14:paraId="33810ED9" w14:textId="77777777" w:rsidR="003A0CCB" w:rsidRPr="00AD46E3" w:rsidRDefault="003A0CCB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 xml:space="preserve">□數學　　□生活課程　</w:t>
            </w:r>
            <w:proofErr w:type="gramStart"/>
            <w:r w:rsidR="00705E7A" w:rsidRPr="00AD46E3">
              <w:rPr>
                <w:rFonts w:ascii="標楷體" w:eastAsia="標楷體" w:hAnsi="標楷體" w:hint="eastAsia"/>
              </w:rPr>
              <w:t>▓</w:t>
            </w:r>
            <w:proofErr w:type="gramEnd"/>
            <w:r w:rsidRPr="00AD46E3">
              <w:rPr>
                <w:rFonts w:ascii="標楷體" w:eastAsia="標楷體" w:hAnsi="標楷體" w:hint="eastAsia"/>
              </w:rPr>
              <w:t>健康與體育</w:t>
            </w:r>
          </w:p>
          <w:p w14:paraId="792374F8" w14:textId="77777777" w:rsidR="003A0CCB" w:rsidRPr="00AD46E3" w:rsidRDefault="003A0CCB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□社會　　□自然科學　□藝術</w:t>
            </w:r>
          </w:p>
          <w:p w14:paraId="604B3BA3" w14:textId="77777777" w:rsidR="003A0CCB" w:rsidRPr="00AD46E3" w:rsidRDefault="00705E7A" w:rsidP="00416E0A">
            <w:pPr>
              <w:rPr>
                <w:rFonts w:ascii="標楷體" w:eastAsia="標楷體" w:hAnsi="標楷體"/>
              </w:rPr>
            </w:pPr>
            <w:proofErr w:type="gramStart"/>
            <w:r w:rsidRPr="00AD46E3">
              <w:rPr>
                <w:rFonts w:ascii="標楷體" w:eastAsia="標楷體" w:hAnsi="標楷體" w:hint="eastAsia"/>
              </w:rPr>
              <w:t>▓</w:t>
            </w:r>
            <w:proofErr w:type="gramEnd"/>
            <w:r w:rsidR="003A0CCB" w:rsidRPr="00AD46E3">
              <w:rPr>
                <w:rFonts w:ascii="標楷體" w:eastAsia="標楷體" w:hAnsi="標楷體" w:hint="eastAsia"/>
              </w:rPr>
              <w:t>綜合活動</w:t>
            </w:r>
          </w:p>
          <w:p w14:paraId="413BCBA2" w14:textId="77777777" w:rsidR="003A0CCB" w:rsidRPr="00AD46E3" w:rsidRDefault="003A0CCB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DFFE383" w14:textId="77777777" w:rsidR="003A0CCB" w:rsidRPr="00AD46E3" w:rsidRDefault="003A0CCB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□人權教育　□環境教育　□海洋教育　□品德教育</w:t>
            </w:r>
          </w:p>
          <w:p w14:paraId="4CC7F460" w14:textId="77777777" w:rsidR="003A0CCB" w:rsidRPr="00AD46E3" w:rsidRDefault="00705E7A" w:rsidP="00416E0A">
            <w:pPr>
              <w:rPr>
                <w:rFonts w:ascii="標楷體" w:eastAsia="標楷體" w:hAnsi="標楷體"/>
              </w:rPr>
            </w:pPr>
            <w:proofErr w:type="gramStart"/>
            <w:r w:rsidRPr="00AD46E3">
              <w:rPr>
                <w:rFonts w:ascii="標楷體" w:eastAsia="標楷體" w:hAnsi="標楷體" w:hint="eastAsia"/>
              </w:rPr>
              <w:t>▓</w:t>
            </w:r>
            <w:proofErr w:type="gramEnd"/>
            <w:r w:rsidR="003A0CCB" w:rsidRPr="00AD46E3">
              <w:rPr>
                <w:rFonts w:ascii="標楷體" w:eastAsia="標楷體" w:hAnsi="標楷體" w:hint="eastAsia"/>
              </w:rPr>
              <w:t>生命教育　□法治教育　□科技教育　□資訊教育</w:t>
            </w:r>
          </w:p>
          <w:p w14:paraId="2DF6F446" w14:textId="77777777" w:rsidR="003A0CCB" w:rsidRPr="00AD46E3" w:rsidRDefault="003A0CCB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 xml:space="preserve">□能源教育　</w:t>
            </w:r>
            <w:proofErr w:type="gramStart"/>
            <w:r w:rsidR="00705E7A" w:rsidRPr="00AD46E3">
              <w:rPr>
                <w:rFonts w:ascii="標楷體" w:eastAsia="標楷體" w:hAnsi="標楷體" w:hint="eastAsia"/>
              </w:rPr>
              <w:t>▓</w:t>
            </w:r>
            <w:proofErr w:type="gramEnd"/>
            <w:r w:rsidRPr="00AD46E3">
              <w:rPr>
                <w:rFonts w:ascii="標楷體" w:eastAsia="標楷體" w:hAnsi="標楷體" w:hint="eastAsia"/>
                <w:highlight w:val="yellow"/>
              </w:rPr>
              <w:t>安全教育</w:t>
            </w:r>
            <w:r w:rsidRPr="00AD46E3">
              <w:rPr>
                <w:rFonts w:ascii="標楷體" w:eastAsia="標楷體" w:hAnsi="標楷體" w:hint="eastAsia"/>
              </w:rPr>
              <w:t xml:space="preserve">　□防災教育　□閱讀素養 </w:t>
            </w:r>
          </w:p>
          <w:p w14:paraId="7605DC65" w14:textId="77777777" w:rsidR="003A0CCB" w:rsidRPr="00AD46E3" w:rsidRDefault="003A0CCB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□家庭教育　□戶外教育　□原住民教育□國際教育</w:t>
            </w:r>
          </w:p>
          <w:p w14:paraId="59E50D05" w14:textId="77777777" w:rsidR="003A0CCB" w:rsidRPr="00AD46E3" w:rsidRDefault="003A0CCB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□性別平等教育　□多元文化教育　□生涯規劃教育</w:t>
            </w:r>
          </w:p>
          <w:p w14:paraId="43315C3F" w14:textId="77777777" w:rsidR="003A0CCB" w:rsidRPr="00AD46E3" w:rsidRDefault="003A0CCB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※請於學習表現欄位填入所勾選之議題實質內涵※</w:t>
            </w:r>
          </w:p>
          <w:p w14:paraId="57ACB826" w14:textId="77777777" w:rsidR="003A0CCB" w:rsidRPr="00AD46E3" w:rsidRDefault="003A0CCB" w:rsidP="00416E0A">
            <w:pPr>
              <w:rPr>
                <w:rFonts w:ascii="標楷體" w:eastAsia="標楷體" w:hAnsi="標楷體"/>
                <w:color w:val="FF0000"/>
                <w:highlight w:val="yellow"/>
              </w:rPr>
            </w:pPr>
            <w:r w:rsidRPr="00AD46E3">
              <w:rPr>
                <w:rFonts w:ascii="標楷體" w:eastAsia="標楷體" w:hAnsi="標楷體" w:hint="eastAsia"/>
                <w:color w:val="FF0000"/>
                <w:highlight w:val="yellow"/>
              </w:rPr>
              <w:t>※交通安全請於學習表現欄位填入主題內容重點，</w:t>
            </w:r>
          </w:p>
          <w:p w14:paraId="18216CCA" w14:textId="77777777" w:rsidR="003A0CCB" w:rsidRPr="00AD46E3" w:rsidRDefault="003A0CCB" w:rsidP="00416E0A">
            <w:pPr>
              <w:ind w:firstLineChars="93" w:firstLine="223"/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  <w:color w:val="A6A6A6" w:themeColor="background1" w:themeShade="A6"/>
                <w:highlight w:val="yellow"/>
              </w:rPr>
              <w:t>例：交A-I-3辨識社區道路環境的常見危險。</w:t>
            </w:r>
            <w:r w:rsidRPr="00AD46E3">
              <w:rPr>
                <w:rFonts w:ascii="標楷體" w:eastAsia="標楷體" w:hAnsi="標楷體" w:hint="eastAsia"/>
                <w:color w:val="FF0000"/>
                <w:highlight w:val="yellow"/>
              </w:rPr>
              <w:t>※</w:t>
            </w:r>
          </w:p>
        </w:tc>
      </w:tr>
      <w:tr w:rsidR="002A66B1" w:rsidRPr="00AD46E3" w14:paraId="2765AD90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0D461117" w14:textId="77777777" w:rsidR="002A66B1" w:rsidRPr="00AD46E3" w:rsidRDefault="002A66B1" w:rsidP="00416E0A">
            <w:pPr>
              <w:rPr>
                <w:rFonts w:ascii="標楷體" w:eastAsia="標楷體" w:hAnsi="標楷體"/>
                <w:color w:val="FF0000"/>
                <w:highlight w:val="yellow"/>
              </w:rPr>
            </w:pPr>
            <w:r w:rsidRPr="00AD46E3">
              <w:rPr>
                <w:rFonts w:ascii="標楷體" w:eastAsia="標楷體" w:hAnsi="標楷體" w:hint="eastAsia"/>
                <w:color w:val="FF0000"/>
                <w:highlight w:val="yellow"/>
              </w:rPr>
              <w:t>對應的學校願景</w:t>
            </w:r>
          </w:p>
          <w:p w14:paraId="540A4E8F" w14:textId="77777777" w:rsidR="002A66B1" w:rsidRPr="00AD46E3" w:rsidRDefault="002A66B1" w:rsidP="00416E0A">
            <w:pPr>
              <w:rPr>
                <w:rFonts w:ascii="標楷體" w:eastAsia="標楷體" w:hAnsi="標楷體"/>
                <w:highlight w:val="yellow"/>
              </w:rPr>
            </w:pPr>
            <w:r w:rsidRPr="00AD46E3">
              <w:rPr>
                <w:rFonts w:ascii="標楷體" w:eastAsia="標楷體" w:hAnsi="標楷體" w:hint="eastAsia"/>
                <w:color w:val="FF000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2A74AE6D" w14:textId="77777777" w:rsidR="002A66B1" w:rsidRPr="00AD46E3" w:rsidRDefault="008812EA" w:rsidP="00416E0A">
            <w:pPr>
              <w:rPr>
                <w:rFonts w:ascii="標楷體" w:eastAsia="標楷體" w:hAnsi="標楷體"/>
                <w:highlight w:val="yellow"/>
              </w:rPr>
            </w:pPr>
            <w:r w:rsidRPr="00AD46E3">
              <w:rPr>
                <w:rFonts w:ascii="標楷體" w:eastAsia="標楷體" w:hAnsi="標楷體" w:hint="eastAsia"/>
              </w:rPr>
              <w:t>健康、開放、友善、卓越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44358" w14:textId="77777777" w:rsidR="002A66B1" w:rsidRPr="00AD46E3" w:rsidRDefault="002A66B1" w:rsidP="00416E0A">
            <w:pPr>
              <w:rPr>
                <w:rFonts w:ascii="標楷體" w:eastAsia="標楷體" w:hAnsi="標楷體"/>
                <w:highlight w:val="yellow"/>
              </w:rPr>
            </w:pPr>
            <w:r w:rsidRPr="00AD46E3">
              <w:rPr>
                <w:rFonts w:ascii="標楷體" w:eastAsia="標楷體" w:hAnsi="標楷體" w:hint="eastAsia"/>
                <w:color w:val="FF0000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10A86635" w14:textId="77777777" w:rsidR="002A66B1" w:rsidRPr="00AD46E3" w:rsidRDefault="008812EA" w:rsidP="0003437D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AD46E3">
              <w:rPr>
                <w:rFonts w:ascii="標楷體" w:eastAsia="標楷體" w:hAnsi="標楷體" w:hint="eastAsia"/>
              </w:rPr>
              <w:t>健康-希望孩子擁有健康的身體與心靈，</w:t>
            </w:r>
            <w:r w:rsidR="0003437D" w:rsidRPr="00AD46E3">
              <w:rPr>
                <w:rFonts w:ascii="標楷體" w:eastAsia="標楷體" w:hAnsi="標楷體" w:hint="eastAsia"/>
              </w:rPr>
              <w:t>了解運動技能要素和基本運動規範，</w:t>
            </w:r>
            <w:r w:rsidR="00880C87" w:rsidRPr="00AD46E3">
              <w:rPr>
                <w:rFonts w:ascii="標楷體" w:eastAsia="標楷體" w:hAnsi="標楷體" w:hint="eastAsia"/>
              </w:rPr>
              <w:t>且擁有樂於學習、快樂學習的態度</w:t>
            </w:r>
            <w:r w:rsidRPr="00AD46E3">
              <w:rPr>
                <w:rFonts w:ascii="標楷體" w:eastAsia="標楷體" w:hAnsi="標楷體" w:hint="eastAsia"/>
              </w:rPr>
              <w:t>。</w:t>
            </w:r>
          </w:p>
        </w:tc>
      </w:tr>
      <w:tr w:rsidR="008F7715" w:rsidRPr="00AD46E3" w14:paraId="3F5B3344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02C02A88" w14:textId="77777777" w:rsidR="008F7715" w:rsidRPr="00AD46E3" w:rsidRDefault="008F7715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212C663F" w14:textId="77777777" w:rsidR="008F7715" w:rsidRPr="00AD46E3" w:rsidRDefault="00A60C4A" w:rsidP="00416E0A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t>運用影片、學習單及實際騎乘體驗等方式使學生了解自行車交通安全。因此，基於交通安全考量，更需要加強相關教育的宣導與落實，藉由老師的引導，從影片學習到不同的觀念，並利用小組討論的機會，探討各種自行車交通安全的問題。</w:t>
            </w:r>
          </w:p>
        </w:tc>
      </w:tr>
      <w:tr w:rsidR="008C4D8D" w:rsidRPr="00AD46E3" w14:paraId="2BBB6673" w14:textId="77777777" w:rsidTr="00AD46E3">
        <w:trPr>
          <w:trHeight w:val="1020"/>
        </w:trPr>
        <w:tc>
          <w:tcPr>
            <w:tcW w:w="2088" w:type="dxa"/>
            <w:vAlign w:val="center"/>
          </w:tcPr>
          <w:p w14:paraId="28CA80E9" w14:textId="77777777" w:rsidR="008C4D8D" w:rsidRPr="00AD46E3" w:rsidRDefault="008C4D8D" w:rsidP="008C4D8D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  <w:color w:val="FF0000"/>
              </w:rPr>
              <w:t>總綱核心素養具體內涵</w:t>
            </w:r>
          </w:p>
        </w:tc>
        <w:tc>
          <w:tcPr>
            <w:tcW w:w="3544" w:type="dxa"/>
          </w:tcPr>
          <w:p w14:paraId="7BC02FE0" w14:textId="77777777" w:rsidR="00647135" w:rsidRDefault="00647135" w:rsidP="008C4D8D">
            <w:pPr>
              <w:spacing w:line="400" w:lineRule="exact"/>
              <w:jc w:val="both"/>
              <w:rPr>
                <w:rFonts w:ascii="標楷體" w:eastAsia="標楷體" w:hAnsi="標楷體"/>
                <w:color w:val="231F20"/>
              </w:rPr>
            </w:pPr>
            <w:r>
              <w:t xml:space="preserve"> E-A1</w:t>
            </w:r>
            <w:r w:rsidRPr="00647135">
              <w:rPr>
                <w:rFonts w:ascii="標楷體" w:eastAsia="標楷體" w:hAnsi="標楷體"/>
              </w:rPr>
              <w:t>具備良好 的生活習慣，促 進身心</w:t>
            </w:r>
            <w:proofErr w:type="gramStart"/>
            <w:r w:rsidRPr="00647135">
              <w:rPr>
                <w:rFonts w:ascii="標楷體" w:eastAsia="標楷體" w:hAnsi="標楷體"/>
              </w:rPr>
              <w:t>健全發</w:t>
            </w:r>
            <w:proofErr w:type="gramEnd"/>
            <w:r w:rsidRPr="00647135">
              <w:rPr>
                <w:rFonts w:ascii="標楷體" w:eastAsia="標楷體" w:hAnsi="標楷體"/>
              </w:rPr>
              <w:t xml:space="preserve"> 展，並認識個人 特質，發展生命 潛能</w:t>
            </w:r>
            <w:r>
              <w:t>。</w:t>
            </w:r>
          </w:p>
          <w:p w14:paraId="16F99E49" w14:textId="77777777" w:rsidR="008C4D8D" w:rsidRDefault="00647135" w:rsidP="008C4D8D">
            <w:pPr>
              <w:spacing w:line="400" w:lineRule="exact"/>
              <w:jc w:val="both"/>
              <w:rPr>
                <w:rFonts w:ascii="標楷體" w:eastAsia="標楷體" w:hAnsi="標楷體"/>
                <w:color w:val="231F20"/>
              </w:rPr>
            </w:pPr>
            <w:r w:rsidRPr="00332276">
              <w:rPr>
                <w:rFonts w:ascii="標楷體" w:eastAsia="標楷體" w:hAnsi="標楷體" w:hint="eastAsia"/>
                <w:color w:val="231F20"/>
              </w:rPr>
              <w:t>E-A2</w:t>
            </w:r>
            <w:r w:rsidRPr="00332276">
              <w:rPr>
                <w:rFonts w:ascii="標楷體" w:eastAsia="標楷體" w:hAnsi="標楷體"/>
                <w:color w:val="231F20"/>
              </w:rPr>
              <w:t>具備探索問題的思考能力，</w:t>
            </w:r>
            <w:r w:rsidRPr="00332276">
              <w:rPr>
                <w:rFonts w:ascii="標楷體" w:eastAsia="標楷體" w:hAnsi="標楷體"/>
                <w:color w:val="231F20"/>
              </w:rPr>
              <w:lastRenderedPageBreak/>
              <w:t>並透過體驗與實踐處理日常生活問題。</w:t>
            </w:r>
          </w:p>
          <w:p w14:paraId="013A1E61" w14:textId="77777777" w:rsidR="00647135" w:rsidRPr="00AD46E3" w:rsidRDefault="00647135" w:rsidP="008C4D8D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t>E-B3</w:t>
            </w:r>
            <w:r w:rsidRPr="00647135">
              <w:rPr>
                <w:rFonts w:ascii="標楷體" w:eastAsia="標楷體" w:hAnsi="標楷體"/>
              </w:rPr>
              <w:t>具備藝術 創作與欣賞的基 本素養，促進多 元感官的發展， 培養生活環境中 的美感體驗。</w:t>
            </w:r>
          </w:p>
        </w:tc>
        <w:tc>
          <w:tcPr>
            <w:tcW w:w="1843" w:type="dxa"/>
            <w:gridSpan w:val="2"/>
            <w:vAlign w:val="center"/>
          </w:tcPr>
          <w:p w14:paraId="2DAC2A22" w14:textId="77777777" w:rsidR="008C4D8D" w:rsidRPr="00AD46E3" w:rsidRDefault="008C4D8D" w:rsidP="008C4D8D">
            <w:pPr>
              <w:rPr>
                <w:rFonts w:ascii="標楷體" w:eastAsia="標楷體" w:hAnsi="標楷體"/>
                <w:color w:val="FF0000"/>
              </w:rPr>
            </w:pPr>
            <w:proofErr w:type="gramStart"/>
            <w:r w:rsidRPr="00AD46E3">
              <w:rPr>
                <w:rFonts w:ascii="標楷體" w:eastAsia="標楷體" w:hAnsi="標楷體" w:hint="eastAsia"/>
                <w:color w:val="FF0000"/>
              </w:rPr>
              <w:lastRenderedPageBreak/>
              <w:t>領綱核心</w:t>
            </w:r>
            <w:proofErr w:type="gramEnd"/>
            <w:r w:rsidRPr="00AD46E3">
              <w:rPr>
                <w:rFonts w:ascii="標楷體" w:eastAsia="標楷體" w:hAnsi="標楷體" w:hint="eastAsia"/>
                <w:color w:val="FF0000"/>
              </w:rPr>
              <w:t>素養</w:t>
            </w:r>
          </w:p>
          <w:p w14:paraId="40D92B5A" w14:textId="77777777" w:rsidR="008C4D8D" w:rsidRPr="00AD46E3" w:rsidRDefault="008C4D8D" w:rsidP="008C4D8D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  <w:color w:val="FF0000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6660E83C" w14:textId="77777777" w:rsidR="008C4D8D" w:rsidRPr="00AD46E3" w:rsidRDefault="008C4D8D" w:rsidP="008C4D8D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proofErr w:type="gramStart"/>
            <w:r w:rsidRPr="00AD46E3">
              <w:rPr>
                <w:rFonts w:ascii="標楷體" w:eastAsia="標楷體" w:hAnsi="標楷體" w:hint="eastAsia"/>
                <w:bCs/>
              </w:rPr>
              <w:t>健體</w:t>
            </w:r>
            <w:proofErr w:type="gramEnd"/>
            <w:r w:rsidRPr="00AD46E3">
              <w:rPr>
                <w:rFonts w:ascii="標楷體" w:eastAsia="標楷體" w:hAnsi="標楷體" w:hint="eastAsia"/>
                <w:bCs/>
              </w:rPr>
              <w:t>-E-A1</w:t>
            </w:r>
            <w:r w:rsidR="00495194" w:rsidRPr="00AD46E3">
              <w:rPr>
                <w:rFonts w:ascii="標楷體" w:eastAsia="標楷體" w:hAnsi="標楷體"/>
              </w:rPr>
              <w:t>具備良好身體活 動與健康生活的 習慣，以促進身心 健全發展，並認識 個人特質，發展運 動與保健的潛能。</w:t>
            </w:r>
          </w:p>
          <w:p w14:paraId="2EBA215C" w14:textId="77777777" w:rsidR="008C4D8D" w:rsidRPr="00AD46E3" w:rsidRDefault="008C4D8D" w:rsidP="008C4D8D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proofErr w:type="gramStart"/>
            <w:r w:rsidRPr="00AD46E3">
              <w:rPr>
                <w:rFonts w:ascii="標楷體" w:eastAsia="標楷體" w:hAnsi="標楷體" w:hint="eastAsia"/>
                <w:bCs/>
              </w:rPr>
              <w:t>健體</w:t>
            </w:r>
            <w:proofErr w:type="gramEnd"/>
            <w:r w:rsidRPr="00AD46E3">
              <w:rPr>
                <w:rFonts w:ascii="標楷體" w:eastAsia="標楷體" w:hAnsi="標楷體" w:hint="eastAsia"/>
                <w:bCs/>
              </w:rPr>
              <w:t>-E-A2</w:t>
            </w:r>
            <w:r w:rsidR="00495194" w:rsidRPr="00AD46E3">
              <w:rPr>
                <w:rFonts w:ascii="標楷體" w:eastAsia="標楷體" w:hAnsi="標楷體"/>
              </w:rPr>
              <w:t xml:space="preserve">具備探索身體活 動與健康生活問 題的思考能力，並 透過體驗與實 </w:t>
            </w:r>
            <w:proofErr w:type="gramStart"/>
            <w:r w:rsidR="00495194" w:rsidRPr="00AD46E3">
              <w:rPr>
                <w:rFonts w:ascii="標楷體" w:eastAsia="標楷體" w:hAnsi="標楷體"/>
              </w:rPr>
              <w:t>踐</w:t>
            </w:r>
            <w:proofErr w:type="gramEnd"/>
            <w:r w:rsidR="00495194" w:rsidRPr="00AD46E3">
              <w:rPr>
                <w:rFonts w:ascii="標楷體" w:eastAsia="標楷體" w:hAnsi="標楷體"/>
              </w:rPr>
              <w:t>，處理日常生活 中運動與健康的 問題。</w:t>
            </w:r>
          </w:p>
          <w:p w14:paraId="359E9EEA" w14:textId="77777777" w:rsidR="008C4D8D" w:rsidRPr="00AD46E3" w:rsidRDefault="008C4D8D" w:rsidP="008C4D8D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proofErr w:type="gramStart"/>
            <w:r w:rsidRPr="00AD46E3">
              <w:rPr>
                <w:rFonts w:ascii="標楷體" w:eastAsia="標楷體" w:hAnsi="標楷體" w:hint="eastAsia"/>
                <w:bCs/>
              </w:rPr>
              <w:lastRenderedPageBreak/>
              <w:t>健體</w:t>
            </w:r>
            <w:proofErr w:type="gramEnd"/>
            <w:r w:rsidRPr="00AD46E3">
              <w:rPr>
                <w:rFonts w:ascii="標楷體" w:eastAsia="標楷體" w:hAnsi="標楷體" w:hint="eastAsia"/>
                <w:bCs/>
              </w:rPr>
              <w:t>-E-B3</w:t>
            </w:r>
            <w:r w:rsidR="00495194" w:rsidRPr="00AD46E3">
              <w:rPr>
                <w:rFonts w:ascii="標楷體" w:eastAsia="標楷體" w:hAnsi="標楷體"/>
              </w:rPr>
              <w:t>具備運動與健康 有關的感知和欣賞的基本素養，促 進多元感官的發 展，在生活環境中 培養運動與健康 有關的美感體驗。</w:t>
            </w:r>
          </w:p>
          <w:p w14:paraId="21433E57" w14:textId="77777777" w:rsidR="008C4D8D" w:rsidRPr="00AD46E3" w:rsidRDefault="008C4D8D" w:rsidP="008C4D8D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  <w:bCs/>
              </w:rPr>
              <w:t>綜-E-A2</w:t>
            </w:r>
            <w:r w:rsidR="00495194" w:rsidRPr="00AD46E3">
              <w:rPr>
                <w:rFonts w:ascii="標楷體" w:eastAsia="標楷體" w:hAnsi="標楷體"/>
              </w:rPr>
              <w:t>探索學習方法，培 養思考能力與自 律負責的態度，並 透過體驗與實踐 解決日常生活問 題。</w:t>
            </w:r>
          </w:p>
        </w:tc>
      </w:tr>
      <w:tr w:rsidR="008C4D8D" w:rsidRPr="00AD46E3" w14:paraId="1BC8EE34" w14:textId="77777777" w:rsidTr="00AD46E3">
        <w:trPr>
          <w:trHeight w:val="1020"/>
        </w:trPr>
        <w:tc>
          <w:tcPr>
            <w:tcW w:w="2088" w:type="dxa"/>
            <w:vAlign w:val="center"/>
          </w:tcPr>
          <w:p w14:paraId="4F561142" w14:textId="77777777" w:rsidR="008C4D8D" w:rsidRPr="00AD46E3" w:rsidRDefault="008C4D8D" w:rsidP="008C4D8D">
            <w:pPr>
              <w:rPr>
                <w:rFonts w:ascii="標楷體" w:eastAsia="標楷體" w:hAnsi="標楷體"/>
              </w:rPr>
            </w:pPr>
            <w:r w:rsidRPr="00AD46E3">
              <w:rPr>
                <w:rFonts w:ascii="標楷體" w:eastAsia="標楷體" w:hAnsi="標楷體" w:hint="eastAsia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</w:tcPr>
          <w:p w14:paraId="33E0F5C2" w14:textId="77777777" w:rsidR="008C4D8D" w:rsidRPr="00AD46E3" w:rsidRDefault="00647135" w:rsidP="008C4D8D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8721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一、</w:t>
            </w:r>
            <w:r w:rsidR="008C4D8D" w:rsidRPr="00AD46E3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認識自己對改善交通安全與秩序應有的觀念與責任。</w:t>
            </w:r>
          </w:p>
          <w:p w14:paraId="5840D2B7" w14:textId="77777777" w:rsidR="008C4D8D" w:rsidRPr="00AD46E3" w:rsidRDefault="00647135" w:rsidP="008C4D8D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8721"/>
              </w:tabs>
              <w:rPr>
                <w:rFonts w:ascii="標楷體" w:eastAsia="標楷體" w:hAnsi="標楷體" w:cs="Times New Roman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二、</w:t>
            </w:r>
            <w:r w:rsidR="008C4D8D" w:rsidRPr="00AD46E3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了解汽機車及行人應遵守的交通安全責任。</w:t>
            </w:r>
          </w:p>
          <w:p w14:paraId="49E09C02" w14:textId="77777777" w:rsidR="008C4D8D" w:rsidRDefault="00647135" w:rsidP="008C4D8D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8721"/>
              </w:tabs>
              <w:rPr>
                <w:rFonts w:ascii="標楷體" w:eastAsia="標楷體" w:hAnsi="標楷體"/>
                <w:sz w:val="24"/>
                <w:szCs w:val="24"/>
                <w:lang w:val="zh-TW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三、</w:t>
            </w:r>
            <w:r w:rsidR="008C4D8D" w:rsidRPr="00AD46E3"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實踐預防事故發生的做法，並遵守交通規則。</w:t>
            </w:r>
          </w:p>
          <w:p w14:paraId="48CDD749" w14:textId="77777777" w:rsidR="00647135" w:rsidRPr="00AD46E3" w:rsidRDefault="00647135" w:rsidP="008C4D8D">
            <w:pPr>
              <w:pStyle w:val="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8721"/>
              </w:tabs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  <w:lang w:val="zh-TW"/>
              </w:rPr>
              <w:t>四、</w:t>
            </w:r>
            <w:r w:rsidRPr="00916B87">
              <w:rPr>
                <w:rFonts w:ascii="標楷體" w:eastAsia="標楷體" w:hAnsi="標楷體"/>
                <w:color w:val="231F20"/>
              </w:rPr>
              <w:t>覺察上下學中會遇到的用路危險情境並能提出安全的行走策略。</w:t>
            </w:r>
          </w:p>
        </w:tc>
      </w:tr>
    </w:tbl>
    <w:p w14:paraId="0666FCD6" w14:textId="77777777" w:rsidR="00B97820" w:rsidRPr="0003437D" w:rsidRDefault="00B97820" w:rsidP="00416E0A">
      <w:pPr>
        <w:spacing w:line="60" w:lineRule="auto"/>
        <w:rPr>
          <w:rFonts w:ascii="標楷體" w:eastAsia="標楷體" w:hAnsi="標楷體"/>
          <w:sz w:val="36"/>
          <w:szCs w:val="36"/>
        </w:rPr>
      </w:pPr>
    </w:p>
    <w:p w14:paraId="37FE5D35" w14:textId="77777777" w:rsidR="00A16219" w:rsidRPr="0003437D" w:rsidRDefault="00A16219" w:rsidP="00416E0A">
      <w:pPr>
        <w:spacing w:line="60" w:lineRule="auto"/>
        <w:rPr>
          <w:rFonts w:ascii="標楷體" w:eastAsia="標楷體" w:hAnsi="標楷體"/>
          <w:sz w:val="36"/>
          <w:szCs w:val="36"/>
        </w:rPr>
      </w:pPr>
    </w:p>
    <w:tbl>
      <w:tblPr>
        <w:tblW w:w="503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7"/>
        <w:gridCol w:w="1092"/>
        <w:gridCol w:w="1857"/>
        <w:gridCol w:w="2796"/>
        <w:gridCol w:w="2746"/>
        <w:gridCol w:w="3023"/>
        <w:gridCol w:w="1472"/>
        <w:gridCol w:w="1413"/>
      </w:tblGrid>
      <w:tr w:rsidR="008812EA" w:rsidRPr="0003437D" w14:paraId="01B7A6DA" w14:textId="77777777" w:rsidTr="00DA43C6">
        <w:trPr>
          <w:trHeight w:val="649"/>
          <w:tblHeader/>
        </w:trPr>
        <w:tc>
          <w:tcPr>
            <w:tcW w:w="479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44A8E53" w14:textId="77777777" w:rsidR="002A66B1" w:rsidRPr="0003437D" w:rsidRDefault="002A66B1" w:rsidP="00416E0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437D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3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B42D85A" w14:textId="77777777" w:rsidR="002A66B1" w:rsidRPr="0003437D" w:rsidRDefault="002A66B1" w:rsidP="00416E0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437D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3E72B223" w14:textId="77777777" w:rsidR="002A66B1" w:rsidRPr="0003437D" w:rsidRDefault="002A66B1" w:rsidP="00416E0A">
            <w:pPr>
              <w:rPr>
                <w:rFonts w:ascii="標楷體" w:eastAsia="標楷體" w:hAnsi="標楷體"/>
              </w:rPr>
            </w:pPr>
            <w:r w:rsidRPr="0003437D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95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128C075" w14:textId="77777777" w:rsidR="002A66B1" w:rsidRPr="0003437D" w:rsidRDefault="002A66B1" w:rsidP="00416E0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437D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236C16E2" w14:textId="77777777" w:rsidR="002A66B1" w:rsidRPr="0003437D" w:rsidRDefault="002A66B1" w:rsidP="00416E0A">
            <w:pPr>
              <w:rPr>
                <w:rFonts w:ascii="標楷體" w:eastAsia="標楷體" w:hAnsi="標楷體"/>
              </w:rPr>
            </w:pPr>
            <w:r w:rsidRPr="0003437D">
              <w:rPr>
                <w:rFonts w:ascii="標楷體" w:eastAsia="標楷體" w:hAnsi="標楷體" w:hint="eastAsia"/>
              </w:rPr>
              <w:t>可</w:t>
            </w:r>
            <w:r w:rsidRPr="0003437D">
              <w:rPr>
                <w:rFonts w:ascii="標楷體" w:eastAsia="標楷體" w:hAnsi="標楷體" w:hint="eastAsia"/>
                <w:color w:val="FF0000"/>
              </w:rPr>
              <w:t>由</w:t>
            </w:r>
            <w:r w:rsidRPr="0003437D">
              <w:rPr>
                <w:rFonts w:ascii="標楷體" w:eastAsia="標楷體" w:hAnsi="標楷體" w:hint="eastAsia"/>
              </w:rPr>
              <w:t>學校自訂</w:t>
            </w:r>
          </w:p>
          <w:p w14:paraId="04B68F6E" w14:textId="77777777" w:rsidR="002A66B1" w:rsidRPr="0003437D" w:rsidRDefault="002A66B1" w:rsidP="00416E0A">
            <w:pPr>
              <w:rPr>
                <w:rFonts w:ascii="標楷體" w:eastAsia="標楷體" w:hAnsi="標楷體"/>
              </w:rPr>
            </w:pPr>
            <w:r w:rsidRPr="0003437D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03437D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03437D">
              <w:rPr>
                <w:rFonts w:ascii="標楷體" w:eastAsia="標楷體" w:hAnsi="標楷體" w:hint="eastAsia"/>
              </w:rPr>
              <w:t>，至少</w:t>
            </w:r>
            <w:r w:rsidRPr="0003437D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03437D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3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A932B2" w14:textId="77777777" w:rsidR="002A66B1" w:rsidRPr="0003437D" w:rsidRDefault="002A66B1" w:rsidP="00416E0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437D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27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80AB84B" w14:textId="77777777" w:rsidR="002A66B1" w:rsidRPr="0003437D" w:rsidRDefault="002A66B1" w:rsidP="00416E0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437D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00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E4D0916" w14:textId="77777777" w:rsidR="002A66B1" w:rsidRPr="0003437D" w:rsidRDefault="002A66B1" w:rsidP="00416E0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437D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80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7C6263EF" w14:textId="77777777" w:rsidR="002A66B1" w:rsidRPr="0003437D" w:rsidRDefault="002A66B1" w:rsidP="00416E0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437D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65A0CAF2" w14:textId="77777777" w:rsidR="002A66B1" w:rsidRPr="0003437D" w:rsidRDefault="002A66B1" w:rsidP="00416E0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437D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6496A152" w14:textId="77777777" w:rsidR="002A66B1" w:rsidRPr="0003437D" w:rsidRDefault="002A66B1" w:rsidP="00416E0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437D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03437D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03437D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8812EA" w:rsidRPr="0003437D" w14:paraId="130CA44A" w14:textId="77777777" w:rsidTr="00534479">
        <w:trPr>
          <w:trHeight w:val="1035"/>
          <w:tblHeader/>
        </w:trPr>
        <w:tc>
          <w:tcPr>
            <w:tcW w:w="108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D88A76C" w14:textId="77777777" w:rsidR="00C605EE" w:rsidRPr="0003437D" w:rsidRDefault="00C605EE" w:rsidP="00416E0A">
            <w:pPr>
              <w:snapToGrid w:val="0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03437D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03437D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E8BDD35" w14:textId="77777777" w:rsidR="002A66B1" w:rsidRPr="0003437D" w:rsidRDefault="00C605EE" w:rsidP="00416E0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437D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56B23EA7" w14:textId="77777777" w:rsidR="00C605EE" w:rsidRPr="0003437D" w:rsidRDefault="00C605EE" w:rsidP="00416E0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437D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63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F1A6503" w14:textId="77777777" w:rsidR="00C605EE" w:rsidRPr="0003437D" w:rsidRDefault="00C605EE" w:rsidP="00416E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5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2A1DD7D" w14:textId="77777777" w:rsidR="00C605EE" w:rsidRPr="0003437D" w:rsidRDefault="00C605EE" w:rsidP="00416E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6BABD22" w14:textId="77777777" w:rsidR="00C605EE" w:rsidRPr="0003437D" w:rsidRDefault="00C605EE" w:rsidP="00416E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27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4F68817" w14:textId="77777777" w:rsidR="00C605EE" w:rsidRPr="0003437D" w:rsidRDefault="00C605EE" w:rsidP="00416E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00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0CF9074" w14:textId="77777777" w:rsidR="00C605EE" w:rsidRPr="0003437D" w:rsidRDefault="00C605EE" w:rsidP="00416E0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0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45E59186" w14:textId="77777777" w:rsidR="00C605EE" w:rsidRPr="0003437D" w:rsidRDefault="00C605EE" w:rsidP="00416E0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812EA" w:rsidRPr="0003437D" w14:paraId="39DE1C05" w14:textId="77777777" w:rsidTr="0065467D">
        <w:trPr>
          <w:trHeight w:val="3285"/>
        </w:trPr>
        <w:tc>
          <w:tcPr>
            <w:tcW w:w="108" w:type="pct"/>
            <w:vAlign w:val="center"/>
          </w:tcPr>
          <w:p w14:paraId="67075FDB" w14:textId="476895BA" w:rsidR="00C138E6" w:rsidRPr="0003437D" w:rsidRDefault="0074617E" w:rsidP="00C138E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9A753A">
              <w:rPr>
                <w:rFonts w:ascii="標楷體" w:eastAsia="標楷體" w:hAnsi="標楷體" w:hint="eastAsia"/>
                <w:sz w:val="28"/>
                <w:szCs w:val="28"/>
              </w:rPr>
              <w:t xml:space="preserve">十 </w:t>
            </w:r>
          </w:p>
        </w:tc>
        <w:tc>
          <w:tcPr>
            <w:tcW w:w="371" w:type="pct"/>
            <w:vAlign w:val="center"/>
          </w:tcPr>
          <w:p w14:paraId="20F53E82" w14:textId="70402200" w:rsidR="00C138E6" w:rsidRPr="0065467D" w:rsidRDefault="0065467D" w:rsidP="00C138E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5467D">
              <w:rPr>
                <w:rFonts w:ascii="標楷體" w:eastAsia="標楷體" w:hAnsi="標楷體"/>
              </w:rPr>
              <w:t>危險知多少</w:t>
            </w:r>
          </w:p>
        </w:tc>
        <w:tc>
          <w:tcPr>
            <w:tcW w:w="631" w:type="pct"/>
            <w:vAlign w:val="center"/>
          </w:tcPr>
          <w:p w14:paraId="43C093F0" w14:textId="77777777" w:rsidR="002039F9" w:rsidRPr="0003437D" w:rsidRDefault="002039F9" w:rsidP="002039F9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03437D">
              <w:rPr>
                <w:rFonts w:ascii="標楷體" w:eastAsia="標楷體" w:hAnsi="標楷體" w:hint="eastAsia"/>
                <w:bCs/>
              </w:rPr>
              <w:t>【綜合活動】</w:t>
            </w:r>
          </w:p>
          <w:p w14:paraId="4DF8279E" w14:textId="77777777" w:rsidR="002039F9" w:rsidRPr="0003437D" w:rsidRDefault="002039F9" w:rsidP="002039F9">
            <w:pPr>
              <w:spacing w:line="400" w:lineRule="exact"/>
              <w:jc w:val="both"/>
              <w:rPr>
                <w:rFonts w:ascii="標楷體" w:eastAsia="標楷體" w:hAnsi="標楷體" w:cs="新細明體"/>
              </w:rPr>
            </w:pPr>
            <w:r w:rsidRPr="0003437D">
              <w:rPr>
                <w:rFonts w:ascii="標楷體" w:eastAsia="標楷體" w:hAnsi="標楷體" w:cs="新細明體" w:hint="eastAsia"/>
              </w:rPr>
              <w:t>3a-III-1 辨識周遭環境的潛藏危機，運用各項資源或策略化解危機。</w:t>
            </w:r>
          </w:p>
          <w:p w14:paraId="4414B28A" w14:textId="77777777" w:rsidR="002039F9" w:rsidRPr="0003437D" w:rsidRDefault="002039F9" w:rsidP="002039F9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03437D">
              <w:rPr>
                <w:rFonts w:ascii="標楷體" w:eastAsia="標楷體" w:hAnsi="標楷體" w:hint="eastAsia"/>
                <w:bCs/>
              </w:rPr>
              <w:t>【健康與體育】</w:t>
            </w:r>
          </w:p>
          <w:p w14:paraId="69121F50" w14:textId="77777777" w:rsidR="002039F9" w:rsidRPr="0003437D" w:rsidRDefault="002039F9" w:rsidP="002039F9">
            <w:pPr>
              <w:rPr>
                <w:rFonts w:ascii="標楷體" w:eastAsia="標楷體" w:hAnsi="標楷體" w:cs="新細明體"/>
              </w:rPr>
            </w:pPr>
            <w:r w:rsidRPr="0003437D">
              <w:rPr>
                <w:rFonts w:ascii="標楷體" w:eastAsia="標楷體" w:hAnsi="標楷體" w:cs="新細明體" w:hint="eastAsia"/>
              </w:rPr>
              <w:t>1c-III-1 了解運動技能要素和基本運動規範。</w:t>
            </w:r>
          </w:p>
          <w:p w14:paraId="06805AAC" w14:textId="77777777" w:rsidR="00C138E6" w:rsidRDefault="002039F9" w:rsidP="002039F9">
            <w:pPr>
              <w:rPr>
                <w:rFonts w:ascii="標楷體" w:eastAsia="標楷體" w:hAnsi="標楷體" w:cs="新細明體"/>
              </w:rPr>
            </w:pPr>
            <w:r w:rsidRPr="0003437D">
              <w:rPr>
                <w:rFonts w:ascii="標楷體" w:eastAsia="標楷體" w:hAnsi="標楷體" w:cs="新細明體" w:hint="eastAsia"/>
              </w:rPr>
              <w:t>1d-III-1 了解運</w:t>
            </w:r>
            <w:r w:rsidRPr="0003437D">
              <w:rPr>
                <w:rFonts w:ascii="標楷體" w:eastAsia="標楷體" w:hAnsi="標楷體" w:cs="新細明體" w:hint="eastAsia"/>
              </w:rPr>
              <w:lastRenderedPageBreak/>
              <w:t>動技能的要素和要領。</w:t>
            </w:r>
          </w:p>
          <w:p w14:paraId="6ADBA629" w14:textId="77777777" w:rsidR="00F75FCA" w:rsidRPr="00F75FCA" w:rsidRDefault="00F75FCA" w:rsidP="00F75FCA">
            <w:pPr>
              <w:pStyle w:val="Default"/>
              <w:rPr>
                <w:rFonts w:ascii="標楷體" w:eastAsia="標楷體" w:hAnsi="標楷體"/>
                <w:sz w:val="23"/>
                <w:szCs w:val="23"/>
              </w:rPr>
            </w:pPr>
            <w:r w:rsidRPr="00F75FCA">
              <w:rPr>
                <w:rFonts w:ascii="標楷體" w:eastAsia="標楷體" w:hAnsi="標楷體" w:hint="eastAsia"/>
                <w:sz w:val="23"/>
                <w:szCs w:val="23"/>
              </w:rPr>
              <w:t>安</w:t>
            </w:r>
            <w:r w:rsidRPr="00F75FCA">
              <w:rPr>
                <w:rFonts w:ascii="標楷體" w:eastAsia="標楷體" w:hAnsi="標楷體"/>
                <w:sz w:val="23"/>
                <w:szCs w:val="23"/>
              </w:rPr>
              <w:t>E4</w:t>
            </w:r>
            <w:r w:rsidRPr="00F75FCA">
              <w:rPr>
                <w:rFonts w:ascii="標楷體" w:eastAsia="標楷體" w:hAnsi="標楷體" w:hint="eastAsia"/>
                <w:sz w:val="23"/>
                <w:szCs w:val="23"/>
              </w:rPr>
              <w:t>探討日常生活應該注意的安全。</w:t>
            </w:r>
          </w:p>
          <w:p w14:paraId="3F43D9A2" w14:textId="77777777" w:rsidR="00F75FCA" w:rsidRDefault="00F75FCA" w:rsidP="00F75FCA">
            <w:pPr>
              <w:pStyle w:val="Default"/>
              <w:rPr>
                <w:rFonts w:ascii="標楷體" w:eastAsia="標楷體" w:hAnsi="標楷體"/>
                <w:sz w:val="23"/>
                <w:szCs w:val="23"/>
              </w:rPr>
            </w:pPr>
            <w:r w:rsidRPr="00F75FCA">
              <w:rPr>
                <w:rFonts w:ascii="標楷體" w:eastAsia="標楷體" w:hAnsi="標楷體" w:hint="eastAsia"/>
                <w:sz w:val="23"/>
                <w:szCs w:val="23"/>
              </w:rPr>
              <w:t>安</w:t>
            </w:r>
            <w:r w:rsidRPr="00F75FCA">
              <w:rPr>
                <w:rFonts w:ascii="標楷體" w:eastAsia="標楷體" w:hAnsi="標楷體"/>
                <w:sz w:val="23"/>
                <w:szCs w:val="23"/>
              </w:rPr>
              <w:t>E5</w:t>
            </w:r>
            <w:r w:rsidRPr="00F75FCA">
              <w:rPr>
                <w:rFonts w:ascii="標楷體" w:eastAsia="標楷體" w:hAnsi="標楷體" w:hint="eastAsia"/>
                <w:sz w:val="23"/>
                <w:szCs w:val="23"/>
              </w:rPr>
              <w:t>了解日常生活危害安全的事件。</w:t>
            </w:r>
          </w:p>
          <w:p w14:paraId="2616A5D4" w14:textId="77777777" w:rsidR="00EE0664" w:rsidRPr="00EE0664" w:rsidRDefault="00EE0664" w:rsidP="00EE0664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NotoSansCJKtc-Light"/>
                <w:sz w:val="22"/>
                <w:szCs w:val="22"/>
              </w:rPr>
            </w:pPr>
            <w:r w:rsidRPr="00EE0664">
              <w:rPr>
                <w:rFonts w:ascii="標楷體" w:eastAsia="標楷體" w:hAnsi="標楷體" w:hint="eastAsia"/>
                <w:sz w:val="23"/>
                <w:szCs w:val="23"/>
              </w:rPr>
              <w:t>交</w:t>
            </w:r>
            <w:r w:rsidRPr="00EE0664">
              <w:rPr>
                <w:rFonts w:ascii="標楷體" w:eastAsia="標楷體" w:hAnsi="標楷體" w:cs="Helvetica"/>
                <w:sz w:val="20"/>
                <w:szCs w:val="20"/>
              </w:rPr>
              <w:t xml:space="preserve">Ca-III-2 </w:t>
            </w:r>
            <w:r w:rsidRPr="00EE0664">
              <w:rPr>
                <w:rFonts w:ascii="標楷體" w:eastAsia="標楷體" w:hAnsi="標楷體" w:cs="NotoSansCJKtc-Light" w:hint="eastAsia"/>
                <w:sz w:val="22"/>
                <w:szCs w:val="22"/>
              </w:rPr>
              <w:t>學習並演練安全穿越路</w:t>
            </w:r>
          </w:p>
          <w:p w14:paraId="49293B4E" w14:textId="4DE47840" w:rsidR="00EE0664" w:rsidRPr="0065467D" w:rsidRDefault="00EE0664" w:rsidP="00EE0664">
            <w:pPr>
              <w:pStyle w:val="Default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EE0664">
              <w:rPr>
                <w:rFonts w:ascii="標楷體" w:eastAsia="標楷體" w:hAnsi="標楷體" w:cs="NotoSansCJKtc-Light" w:hint="eastAsia"/>
                <w:sz w:val="22"/>
                <w:szCs w:val="22"/>
              </w:rPr>
              <w:t>段的方法。</w:t>
            </w:r>
          </w:p>
        </w:tc>
        <w:tc>
          <w:tcPr>
            <w:tcW w:w="950" w:type="pct"/>
            <w:tcBorders>
              <w:right w:val="single" w:sz="4" w:space="0" w:color="auto"/>
            </w:tcBorders>
            <w:vAlign w:val="center"/>
          </w:tcPr>
          <w:p w14:paraId="65253DED" w14:textId="77777777" w:rsidR="0065467D" w:rsidRDefault="0065467D" w:rsidP="00C138E6">
            <w:pPr>
              <w:rPr>
                <w:rFonts w:ascii="標楷體" w:eastAsia="標楷體" w:hAnsi="標楷體"/>
              </w:rPr>
            </w:pPr>
            <w:r w:rsidRPr="0065467D">
              <w:rPr>
                <w:rFonts w:ascii="標楷體" w:eastAsia="標楷體" w:hAnsi="標楷體"/>
              </w:rPr>
              <w:lastRenderedPageBreak/>
              <w:t xml:space="preserve">健 Ba-III-2 校園及休閒活動事故傷害預防與安全須知 </w:t>
            </w:r>
          </w:p>
          <w:p w14:paraId="1A0C3ADB" w14:textId="77777777" w:rsidR="0065467D" w:rsidRDefault="0065467D" w:rsidP="00C138E6">
            <w:pPr>
              <w:rPr>
                <w:rFonts w:ascii="標楷體" w:eastAsia="標楷體" w:hAnsi="標楷體"/>
              </w:rPr>
            </w:pPr>
            <w:r w:rsidRPr="0065467D">
              <w:rPr>
                <w:rFonts w:ascii="標楷體" w:eastAsia="標楷體" w:hAnsi="標楷體"/>
              </w:rPr>
              <w:t>綜 Ca-III-1 環境潛藏的危機。</w:t>
            </w:r>
          </w:p>
          <w:p w14:paraId="1B8C8929" w14:textId="60C5A9B4" w:rsidR="00C138E6" w:rsidRPr="0065467D" w:rsidRDefault="0065467D" w:rsidP="00C138E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5467D">
              <w:rPr>
                <w:rFonts w:ascii="標楷體" w:eastAsia="標楷體" w:hAnsi="標楷體"/>
              </w:rPr>
              <w:t xml:space="preserve"> 綜 Ca-III-2 辨識環境潛藏危機的方法。 綜 Ca-III-3 化解危機的資源或策略。</w:t>
            </w:r>
          </w:p>
        </w:tc>
        <w:tc>
          <w:tcPr>
            <w:tcW w:w="933" w:type="pct"/>
            <w:tcBorders>
              <w:left w:val="single" w:sz="4" w:space="0" w:color="auto"/>
              <w:right w:val="single" w:sz="4" w:space="0" w:color="auto"/>
            </w:tcBorders>
          </w:tcPr>
          <w:p w14:paraId="551265EF" w14:textId="77777777" w:rsidR="0065467D" w:rsidRDefault="0065467D" w:rsidP="0065467D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14:paraId="71150ECA" w14:textId="77777777" w:rsidR="0065467D" w:rsidRDefault="0065467D" w:rsidP="0065467D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14:paraId="290F083F" w14:textId="77777777" w:rsidR="0065467D" w:rsidRDefault="0065467D" w:rsidP="0065467D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14:paraId="56298D60" w14:textId="4FE54182" w:rsidR="00C138E6" w:rsidRPr="0065467D" w:rsidRDefault="0065467D" w:rsidP="0065467D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65467D">
              <w:rPr>
                <w:rFonts w:ascii="標楷體" w:eastAsia="標楷體" w:hAnsi="標楷體" w:hint="eastAsia"/>
              </w:rPr>
              <w:t>了解過馬路的概念</w:t>
            </w:r>
          </w:p>
          <w:p w14:paraId="4D814F8D" w14:textId="77777777" w:rsidR="0065467D" w:rsidRDefault="0065467D" w:rsidP="0065467D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2.在過馬路時偶遇突發狀況懂得臨場應變。</w:t>
            </w:r>
          </w:p>
          <w:p w14:paraId="1247489E" w14:textId="78944FD9" w:rsidR="0065467D" w:rsidRPr="0065467D" w:rsidRDefault="0065467D" w:rsidP="0065467D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3.了解交通法規的知識。</w:t>
            </w:r>
          </w:p>
        </w:tc>
        <w:tc>
          <w:tcPr>
            <w:tcW w:w="1027" w:type="pct"/>
            <w:shd w:val="clear" w:color="auto" w:fill="auto"/>
          </w:tcPr>
          <w:p w14:paraId="1DD5FB03" w14:textId="77777777" w:rsidR="0065467D" w:rsidRDefault="0065467D" w:rsidP="0074617E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5467D">
              <w:rPr>
                <w:rFonts w:ascii="標楷體" w:eastAsia="標楷體" w:hAnsi="標楷體"/>
              </w:rPr>
              <w:t>活動</w:t>
            </w:r>
            <w:proofErr w:type="gramStart"/>
            <w:r w:rsidRPr="0065467D">
              <w:rPr>
                <w:rFonts w:ascii="標楷體" w:eastAsia="標楷體" w:hAnsi="標楷體"/>
              </w:rPr>
              <w:t>一</w:t>
            </w:r>
            <w:proofErr w:type="gramEnd"/>
            <w:r w:rsidRPr="0065467D">
              <w:rPr>
                <w:rFonts w:ascii="標楷體" w:eastAsia="標楷體" w:hAnsi="標楷體"/>
              </w:rPr>
              <w:t xml:space="preserve"> </w:t>
            </w:r>
          </w:p>
          <w:p w14:paraId="5980B836" w14:textId="77777777" w:rsidR="0065467D" w:rsidRDefault="0065467D" w:rsidP="0074617E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5467D">
              <w:rPr>
                <w:rFonts w:ascii="標楷體" w:eastAsia="標楷體" w:hAnsi="標楷體"/>
              </w:rPr>
              <w:t>人行道，人難行</w:t>
            </w:r>
          </w:p>
          <w:p w14:paraId="681D9BED" w14:textId="77777777" w:rsidR="0065467D" w:rsidRDefault="0065467D" w:rsidP="0074617E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5467D">
              <w:rPr>
                <w:rFonts w:ascii="標楷體" w:eastAsia="標楷體" w:hAnsi="標楷體"/>
              </w:rPr>
              <w:t>（一）教師發下「弱勢的臺灣步行者」文章</w:t>
            </w:r>
            <w:proofErr w:type="gramStart"/>
            <w:r w:rsidRPr="0065467D">
              <w:rPr>
                <w:rFonts w:ascii="標楷體" w:eastAsia="標楷體" w:hAnsi="標楷體"/>
              </w:rPr>
              <w:t>（</w:t>
            </w:r>
            <w:proofErr w:type="gramEnd"/>
            <w:r w:rsidRPr="0065467D">
              <w:rPr>
                <w:rFonts w:ascii="標楷體" w:eastAsia="標楷體" w:hAnsi="標楷體"/>
              </w:rPr>
              <w:t>附件 III-2)</w:t>
            </w:r>
            <w:proofErr w:type="gramStart"/>
            <w:r w:rsidRPr="0065467D">
              <w:rPr>
                <w:rFonts w:ascii="標楷體" w:eastAsia="標楷體" w:hAnsi="標楷體"/>
              </w:rPr>
              <w:t>（每生一篇）</w:t>
            </w:r>
            <w:proofErr w:type="gramEnd"/>
            <w:r w:rsidRPr="0065467D">
              <w:rPr>
                <w:rFonts w:ascii="標楷體" w:eastAsia="標楷體" w:hAnsi="標楷體"/>
              </w:rPr>
              <w:t>並說明：各位同學，我們都 有在人行道或道路上行走的經驗，請你在下面這篇文章中找出在步行時有哪些不同的用路環境與 危險。請你用</w:t>
            </w:r>
            <w:r w:rsidRPr="0065467D">
              <w:rPr>
                <w:rFonts w:ascii="標楷體" w:eastAsia="標楷體" w:hAnsi="標楷體"/>
              </w:rPr>
              <w:lastRenderedPageBreak/>
              <w:t>「藍色筆」圈出用路環境，「紅色筆」圈出危險，例如：文章中第一行的「巷子」 （用路環境）以藍色筆標記，「隨時竄出來的摩托車」（危險）以紅色筆標記。</w:t>
            </w:r>
          </w:p>
          <w:p w14:paraId="6C718000" w14:textId="77777777" w:rsidR="0065467D" w:rsidRDefault="0065467D" w:rsidP="0074617E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5467D">
              <w:rPr>
                <w:rFonts w:ascii="標楷體" w:eastAsia="標楷體" w:hAnsi="標楷體"/>
              </w:rPr>
              <w:t>（二）學生各自完成標記後，3-6 位為一組，彼此檢視文章標記的結果後，每組派一位學生發表， 教師可鼓勵學生將發表內容與個人步行經驗進行連結。 （三）教師歸納： 在臺灣步行時最常遇到 3 種危險狀況 1. 通行空間被占用，行人必須走到車道上，與車爭道。 2. 通行空間設計不良，沒有連續或寬敞的人行</w:t>
            </w:r>
            <w:r w:rsidRPr="0065467D">
              <w:rPr>
                <w:rFonts w:ascii="標楷體" w:eastAsia="標楷體" w:hAnsi="標楷體"/>
              </w:rPr>
              <w:lastRenderedPageBreak/>
              <w:t xml:space="preserve">道可通行。 </w:t>
            </w:r>
          </w:p>
          <w:p w14:paraId="49D0663A" w14:textId="77777777" w:rsidR="0065467D" w:rsidRDefault="0065467D" w:rsidP="0074617E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5467D">
              <w:rPr>
                <w:rFonts w:ascii="標楷體" w:eastAsia="標楷體" w:hAnsi="標楷體"/>
              </w:rPr>
              <w:t>3. 駕駛人</w:t>
            </w:r>
            <w:proofErr w:type="gramStart"/>
            <w:r w:rsidRPr="0065467D">
              <w:rPr>
                <w:rFonts w:ascii="標楷體" w:eastAsia="標楷體" w:hAnsi="標楷體"/>
              </w:rPr>
              <w:t>沒有停讓行人</w:t>
            </w:r>
            <w:proofErr w:type="gramEnd"/>
            <w:r w:rsidRPr="0065467D">
              <w:rPr>
                <w:rFonts w:ascii="標楷體" w:eastAsia="標楷體" w:hAnsi="標楷體"/>
              </w:rPr>
              <w:t xml:space="preserve">優先通行的意識與態度。 活動二 危險猜猜看（30 分鐘） </w:t>
            </w:r>
          </w:p>
          <w:p w14:paraId="0D789F50" w14:textId="77777777" w:rsidR="0065467D" w:rsidRDefault="0065467D" w:rsidP="0074617E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5467D">
              <w:rPr>
                <w:rFonts w:ascii="標楷體" w:eastAsia="標楷體" w:hAnsi="標楷體"/>
              </w:rPr>
              <w:t>（一）教師以 Think-Pair-Share 討論法進行課程： Think：教師請 3-6 位學生為</w:t>
            </w:r>
            <w:proofErr w:type="gramStart"/>
            <w:r w:rsidRPr="0065467D">
              <w:rPr>
                <w:rFonts w:ascii="標楷體" w:eastAsia="標楷體" w:hAnsi="標楷體"/>
              </w:rPr>
              <w:t>ㄧ</w:t>
            </w:r>
            <w:proofErr w:type="gramEnd"/>
            <w:r w:rsidRPr="0065467D">
              <w:rPr>
                <w:rFonts w:ascii="標楷體" w:eastAsia="標楷體" w:hAnsi="標楷體"/>
              </w:rPr>
              <w:t xml:space="preserve">組（同活 動(一），每組分配 1-3 張「危險猜猜看」討論單（附件 III-3），請學生仔細觀察圖片 中的細節。 </w:t>
            </w:r>
          </w:p>
          <w:p w14:paraId="60009EEA" w14:textId="77777777" w:rsidR="0065467D" w:rsidRDefault="0065467D" w:rsidP="0074617E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5467D">
              <w:rPr>
                <w:rFonts w:ascii="標楷體" w:eastAsia="標楷體" w:hAnsi="標楷體"/>
              </w:rPr>
              <w:t>（二）Pair：小組共同討論並完成「危險猜猜看」討論單（附件 III-3）。 1. 問題</w:t>
            </w:r>
            <w:proofErr w:type="gramStart"/>
            <w:r w:rsidRPr="0065467D">
              <w:rPr>
                <w:rFonts w:ascii="標楷體" w:eastAsia="標楷體" w:hAnsi="標楷體"/>
              </w:rPr>
              <w:t>一</w:t>
            </w:r>
            <w:proofErr w:type="gramEnd"/>
            <w:r w:rsidRPr="0065467D">
              <w:rPr>
                <w:rFonts w:ascii="標楷體" w:eastAsia="標楷體" w:hAnsi="標楷體"/>
              </w:rPr>
              <w:t>：你覺得接下來會發生什麼事？ 2. 問題二：為什麼會發生這樣的事？ 3. 問</w:t>
            </w:r>
            <w:r w:rsidRPr="0065467D">
              <w:rPr>
                <w:rFonts w:ascii="標楷體" w:eastAsia="標楷體" w:hAnsi="標楷體"/>
              </w:rPr>
              <w:lastRenderedPageBreak/>
              <w:t>題</w:t>
            </w:r>
            <w:proofErr w:type="gramStart"/>
            <w:r w:rsidRPr="0065467D">
              <w:rPr>
                <w:rFonts w:ascii="標楷體" w:eastAsia="標楷體" w:hAnsi="標楷體"/>
              </w:rPr>
              <w:t>三</w:t>
            </w:r>
            <w:proofErr w:type="gramEnd"/>
            <w:r w:rsidRPr="0065467D">
              <w:rPr>
                <w:rFonts w:ascii="標楷體" w:eastAsia="標楷體" w:hAnsi="標楷體"/>
              </w:rPr>
              <w:t>：如何避免這樣的情形發生？</w:t>
            </w:r>
            <w:proofErr w:type="gramStart"/>
            <w:r w:rsidRPr="0065467D">
              <w:rPr>
                <w:rFonts w:ascii="標楷體" w:eastAsia="標楷體" w:hAnsi="標楷體"/>
              </w:rPr>
              <w:t>（</w:t>
            </w:r>
            <w:proofErr w:type="gramEnd"/>
            <w:r w:rsidRPr="0065467D">
              <w:rPr>
                <w:rFonts w:ascii="標楷體" w:eastAsia="標楷體" w:hAnsi="標楷體"/>
              </w:rPr>
              <w:t>策略：事前的調整或當時的策略或正確做法</w:t>
            </w:r>
            <w:proofErr w:type="gramStart"/>
            <w:r w:rsidRPr="0065467D">
              <w:rPr>
                <w:rFonts w:ascii="標楷體" w:eastAsia="標楷體" w:hAnsi="標楷體"/>
              </w:rPr>
              <w:t>）</w:t>
            </w:r>
            <w:proofErr w:type="gramEnd"/>
            <w:r w:rsidRPr="0065467D">
              <w:rPr>
                <w:rFonts w:ascii="標楷體" w:eastAsia="標楷體" w:hAnsi="標楷體"/>
              </w:rPr>
              <w:t xml:space="preserve"> *Think-Pair-Share 討論法：由小組討論過渡到全班討論的方法。首先獨立思考（Think）；然 後跟搭檔輪流分享自己的想法（Pair）；最後跟全班分享共同的討論結果（Share），目 的在讓學 </w:t>
            </w:r>
            <w:proofErr w:type="gramStart"/>
            <w:r w:rsidRPr="0065467D">
              <w:rPr>
                <w:rFonts w:ascii="標楷體" w:eastAsia="標楷體" w:hAnsi="標楷體"/>
              </w:rPr>
              <w:t>生從自己</w:t>
            </w:r>
            <w:proofErr w:type="gramEnd"/>
            <w:r w:rsidRPr="0065467D">
              <w:rPr>
                <w:rFonts w:ascii="標楷體" w:eastAsia="標楷體" w:hAnsi="標楷體"/>
              </w:rPr>
              <w:t xml:space="preserve">能獨立思考出發，看到他人多元的觀點。 （四）師生歸納 </w:t>
            </w:r>
          </w:p>
          <w:p w14:paraId="51F469AA" w14:textId="77777777" w:rsidR="0065467D" w:rsidRDefault="0065467D" w:rsidP="0074617E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5467D">
              <w:rPr>
                <w:rFonts w:ascii="標楷體" w:eastAsia="標楷體" w:hAnsi="標楷體"/>
              </w:rPr>
              <w:t xml:space="preserve">1. 行人步行時，必須覺察周圍潛在的危險，自己要看清楚車輛，也盡量讓自己能被駕駛 看見。 </w:t>
            </w:r>
          </w:p>
          <w:p w14:paraId="6FDC7575" w14:textId="12DD618F" w:rsidR="00DA43C6" w:rsidRPr="00AD46E3" w:rsidRDefault="0065467D" w:rsidP="0074617E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65467D">
              <w:rPr>
                <w:rFonts w:ascii="標楷體" w:eastAsia="標楷體" w:hAnsi="標楷體"/>
              </w:rPr>
              <w:t>2. 更重要的是，行人的通</w:t>
            </w:r>
            <w:r w:rsidRPr="0065467D">
              <w:rPr>
                <w:rFonts w:ascii="標楷體" w:eastAsia="標楷體" w:hAnsi="標楷體"/>
              </w:rPr>
              <w:lastRenderedPageBreak/>
              <w:t>行空間和權益都必須被保障， 了解行人步行的困難與危險後，提醒自己、家人與朋友，不占用行人通行空間、注意行人的動向，共同維護行人的通 行安全。每個人都會有步行的時候，保護別人就是保護自己。</w:t>
            </w:r>
          </w:p>
        </w:tc>
        <w:tc>
          <w:tcPr>
            <w:tcW w:w="500" w:type="pct"/>
            <w:vAlign w:val="center"/>
          </w:tcPr>
          <w:p w14:paraId="1BC96114" w14:textId="77777777" w:rsidR="00C138E6" w:rsidRDefault="0065467D" w:rsidP="0065467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口頭評量:</w:t>
            </w:r>
          </w:p>
          <w:p w14:paraId="5FE51DE6" w14:textId="77777777" w:rsidR="0065467D" w:rsidRDefault="0065467D" w:rsidP="0065467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說出自身經驗。</w:t>
            </w:r>
          </w:p>
          <w:p w14:paraId="187385C7" w14:textId="77777777" w:rsidR="0065467D" w:rsidRDefault="0065467D" w:rsidP="0065467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4A66CEB" w14:textId="77777777" w:rsidR="0065467D" w:rsidRDefault="0065467D" w:rsidP="0065467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情境演練</w:t>
            </w:r>
          </w:p>
          <w:p w14:paraId="0943A217" w14:textId="77777777" w:rsidR="0065467D" w:rsidRDefault="0065467D" w:rsidP="0065467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C15B854" w14:textId="77777777" w:rsidR="0065467D" w:rsidRDefault="0065467D" w:rsidP="0065467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課堂態度</w:t>
            </w:r>
          </w:p>
          <w:p w14:paraId="461D30E8" w14:textId="77777777" w:rsidR="0065467D" w:rsidRDefault="0065467D" w:rsidP="0065467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8AAA5B4" w14:textId="77777777" w:rsidR="0065467D" w:rsidRDefault="0065467D" w:rsidP="0065467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參與度</w:t>
            </w:r>
          </w:p>
          <w:p w14:paraId="391E80FD" w14:textId="77777777" w:rsidR="0065467D" w:rsidRDefault="0065467D" w:rsidP="0065467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6D3505A" w14:textId="77777777" w:rsidR="0065467D" w:rsidRDefault="0065467D" w:rsidP="0065467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積極度</w:t>
            </w:r>
          </w:p>
          <w:p w14:paraId="0EA30695" w14:textId="0DD1DB36" w:rsidR="0065467D" w:rsidRPr="0003437D" w:rsidRDefault="0065467D" w:rsidP="0065467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80" w:type="pct"/>
            <w:vAlign w:val="center"/>
          </w:tcPr>
          <w:p w14:paraId="286854D2" w14:textId="086C6A87" w:rsidR="0074617E" w:rsidRDefault="0065467D" w:rsidP="0074617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紅黑筆</w:t>
            </w:r>
          </w:p>
          <w:p w14:paraId="423F77A3" w14:textId="17DD83B4" w:rsidR="0065467D" w:rsidRDefault="0065467D" w:rsidP="0074617E">
            <w:pPr>
              <w:rPr>
                <w:rFonts w:ascii="標楷體" w:eastAsia="標楷體" w:hAnsi="標楷體"/>
              </w:rPr>
            </w:pPr>
          </w:p>
          <w:p w14:paraId="281261EA" w14:textId="2327F096" w:rsidR="0065467D" w:rsidRDefault="0065467D" w:rsidP="0074617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14:paraId="4E45665C" w14:textId="5774B648" w:rsidR="0065467D" w:rsidRDefault="0065467D" w:rsidP="0074617E">
            <w:pPr>
              <w:rPr>
                <w:rFonts w:ascii="標楷體" w:eastAsia="標楷體" w:hAnsi="標楷體"/>
              </w:rPr>
            </w:pPr>
          </w:p>
          <w:p w14:paraId="3381C059" w14:textId="7800B53F" w:rsidR="0065467D" w:rsidRDefault="0065467D" w:rsidP="0074617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演練道具</w:t>
            </w:r>
          </w:p>
          <w:p w14:paraId="4E36231A" w14:textId="77777777" w:rsidR="0065467D" w:rsidRPr="0074617E" w:rsidRDefault="0065467D" w:rsidP="0074617E">
            <w:pPr>
              <w:rPr>
                <w:rFonts w:ascii="標楷體" w:eastAsia="標楷體" w:hAnsi="標楷體"/>
              </w:rPr>
            </w:pPr>
          </w:p>
          <w:p w14:paraId="79A49467" w14:textId="000EC63D" w:rsidR="00677E98" w:rsidRPr="0003437D" w:rsidRDefault="00677E98" w:rsidP="00C138E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83130B" w:rsidRPr="0083130B" w14:paraId="16B84379" w14:textId="77777777" w:rsidTr="0083130B">
        <w:trPr>
          <w:trHeight w:val="3285"/>
        </w:trPr>
        <w:tc>
          <w:tcPr>
            <w:tcW w:w="108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5FC4B00" w14:textId="3BAC7D43" w:rsidR="0083130B" w:rsidRPr="0083130B" w:rsidRDefault="0083130B" w:rsidP="0003045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3130B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AD62D98" w14:textId="6FFDD959" w:rsidR="0083130B" w:rsidRPr="0083130B" w:rsidRDefault="0083130B" w:rsidP="0003045A">
            <w:pPr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危險知多少</w:t>
            </w:r>
            <w:r w:rsidRPr="0083130B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10FB164" w14:textId="77777777" w:rsidR="00453DB1" w:rsidRPr="0003437D" w:rsidRDefault="00453DB1" w:rsidP="00453D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03437D">
              <w:rPr>
                <w:rFonts w:ascii="標楷體" w:eastAsia="標楷體" w:hAnsi="標楷體" w:hint="eastAsia"/>
                <w:bCs/>
              </w:rPr>
              <w:t>【健康與體育】</w:t>
            </w:r>
          </w:p>
          <w:p w14:paraId="3215221F" w14:textId="77777777" w:rsidR="00453DB1" w:rsidRPr="0003437D" w:rsidRDefault="00453DB1" w:rsidP="00453DB1">
            <w:pPr>
              <w:rPr>
                <w:rFonts w:ascii="標楷體" w:eastAsia="標楷體" w:hAnsi="標楷體" w:cs="新細明體"/>
              </w:rPr>
            </w:pPr>
            <w:r w:rsidRPr="0003437D">
              <w:rPr>
                <w:rFonts w:ascii="標楷體" w:eastAsia="標楷體" w:hAnsi="標楷體" w:cs="新細明體" w:hint="eastAsia"/>
              </w:rPr>
              <w:t>1c-III-1 了解運動技能要素和基本運動規範。</w:t>
            </w:r>
          </w:p>
          <w:p w14:paraId="265520AE" w14:textId="77777777" w:rsidR="00453DB1" w:rsidRDefault="00453DB1" w:rsidP="00453DB1">
            <w:pPr>
              <w:rPr>
                <w:rFonts w:ascii="標楷體" w:eastAsia="標楷體" w:hAnsi="標楷體" w:cs="新細明體"/>
              </w:rPr>
            </w:pPr>
            <w:r w:rsidRPr="0003437D">
              <w:rPr>
                <w:rFonts w:ascii="標楷體" w:eastAsia="標楷體" w:hAnsi="標楷體" w:cs="新細明體" w:hint="eastAsia"/>
              </w:rPr>
              <w:t>1d-III-1 了解運動技能的要素和要領。</w:t>
            </w:r>
          </w:p>
          <w:p w14:paraId="35A0097E" w14:textId="4F9F1E2A" w:rsidR="0083130B" w:rsidRPr="0083130B" w:rsidRDefault="0083130B" w:rsidP="00453DB1">
            <w:pPr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綜 3a-III-1 辨識周遭環境的潛藏危機，運用各項資源或策略 化解危機。</w:t>
            </w:r>
            <w:r w:rsidRPr="0083130B">
              <w:rPr>
                <w:rFonts w:ascii="標楷體" w:eastAsia="標楷體" w:hAnsi="標楷體"/>
              </w:rPr>
              <w:cr/>
            </w:r>
          </w:p>
          <w:p w14:paraId="6146EA38" w14:textId="77777777" w:rsidR="00255C17" w:rsidRPr="00F75FCA" w:rsidRDefault="00255C17" w:rsidP="00255C17">
            <w:pPr>
              <w:pStyle w:val="Default"/>
              <w:rPr>
                <w:rFonts w:ascii="標楷體" w:eastAsia="標楷體" w:hAnsi="標楷體"/>
                <w:sz w:val="23"/>
                <w:szCs w:val="23"/>
              </w:rPr>
            </w:pPr>
            <w:r w:rsidRPr="00F75FCA">
              <w:rPr>
                <w:rFonts w:ascii="標楷體" w:eastAsia="標楷體" w:hAnsi="標楷體" w:hint="eastAsia"/>
                <w:sz w:val="23"/>
                <w:szCs w:val="23"/>
              </w:rPr>
              <w:lastRenderedPageBreak/>
              <w:t>安</w:t>
            </w:r>
            <w:r w:rsidRPr="00F75FCA">
              <w:rPr>
                <w:rFonts w:ascii="標楷體" w:eastAsia="標楷體" w:hAnsi="標楷體"/>
                <w:sz w:val="23"/>
                <w:szCs w:val="23"/>
              </w:rPr>
              <w:t>E4</w:t>
            </w:r>
            <w:r w:rsidRPr="00F75FCA">
              <w:rPr>
                <w:rFonts w:ascii="標楷體" w:eastAsia="標楷體" w:hAnsi="標楷體" w:hint="eastAsia"/>
                <w:sz w:val="23"/>
                <w:szCs w:val="23"/>
              </w:rPr>
              <w:t>探討日常生活應該注意的安全。</w:t>
            </w:r>
          </w:p>
          <w:p w14:paraId="1FD68737" w14:textId="77777777" w:rsidR="0083130B" w:rsidRDefault="00255C17" w:rsidP="00255C17">
            <w:pPr>
              <w:rPr>
                <w:rFonts w:ascii="標楷體" w:eastAsia="標楷體" w:hAnsi="標楷體"/>
                <w:sz w:val="23"/>
                <w:szCs w:val="23"/>
              </w:rPr>
            </w:pPr>
            <w:r w:rsidRPr="00F75FCA">
              <w:rPr>
                <w:rFonts w:ascii="標楷體" w:eastAsia="標楷體" w:hAnsi="標楷體" w:hint="eastAsia"/>
                <w:sz w:val="23"/>
                <w:szCs w:val="23"/>
              </w:rPr>
              <w:t>安</w:t>
            </w:r>
            <w:r w:rsidRPr="00F75FCA">
              <w:rPr>
                <w:rFonts w:ascii="標楷體" w:eastAsia="標楷體" w:hAnsi="標楷體"/>
                <w:sz w:val="23"/>
                <w:szCs w:val="23"/>
              </w:rPr>
              <w:t>E5</w:t>
            </w:r>
            <w:r w:rsidRPr="00F75FCA">
              <w:rPr>
                <w:rFonts w:ascii="標楷體" w:eastAsia="標楷體" w:hAnsi="標楷體" w:hint="eastAsia"/>
                <w:sz w:val="23"/>
                <w:szCs w:val="23"/>
              </w:rPr>
              <w:t>了解日常生活危害安全的事件。</w:t>
            </w:r>
          </w:p>
          <w:p w14:paraId="764C051D" w14:textId="5AF32D60" w:rsidR="004C4044" w:rsidRPr="004C4044" w:rsidRDefault="004C4044" w:rsidP="004C4044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NotoSansCJKtc-Light"/>
                <w:sz w:val="22"/>
                <w:szCs w:val="22"/>
              </w:rPr>
            </w:pPr>
            <w:r w:rsidRPr="004C4044">
              <w:rPr>
                <w:rFonts w:ascii="標楷體" w:eastAsia="標楷體" w:hAnsi="標楷體" w:cs="Helvetica" w:hint="eastAsia"/>
                <w:sz w:val="20"/>
                <w:szCs w:val="20"/>
              </w:rPr>
              <w:t>交</w:t>
            </w:r>
            <w:r w:rsidRPr="004C4044">
              <w:rPr>
                <w:rFonts w:ascii="標楷體" w:eastAsia="標楷體" w:hAnsi="標楷體" w:cs="Helvetica"/>
                <w:sz w:val="20"/>
                <w:szCs w:val="20"/>
              </w:rPr>
              <w:t xml:space="preserve">D-III-2 </w:t>
            </w:r>
            <w:r w:rsidRPr="004C4044">
              <w:rPr>
                <w:rFonts w:ascii="標楷體" w:eastAsia="標楷體" w:hAnsi="標楷體" w:cs="NotoSansCJKtc-Light" w:hint="eastAsia"/>
                <w:sz w:val="22"/>
                <w:szCs w:val="22"/>
              </w:rPr>
              <w:t>了解兒童常見的交通事</w:t>
            </w:r>
          </w:p>
          <w:p w14:paraId="5799088E" w14:textId="5D6D30B4" w:rsidR="004C4044" w:rsidRPr="0083130B" w:rsidRDefault="004C4044" w:rsidP="004C4044">
            <w:pPr>
              <w:rPr>
                <w:rFonts w:ascii="標楷體" w:eastAsia="標楷體" w:hAnsi="標楷體" w:hint="eastAsia"/>
              </w:rPr>
            </w:pPr>
            <w:r w:rsidRPr="004C4044">
              <w:rPr>
                <w:rFonts w:ascii="標楷體" w:eastAsia="標楷體" w:hAnsi="標楷體" w:cs="NotoSansCJKtc-Light" w:hint="eastAsia"/>
                <w:sz w:val="22"/>
                <w:szCs w:val="22"/>
              </w:rPr>
              <w:t>故及其發生原因。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906C2A" w14:textId="77777777" w:rsidR="0083130B" w:rsidRPr="0083130B" w:rsidRDefault="0083130B" w:rsidP="0083130B">
            <w:pPr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lastRenderedPageBreak/>
              <w:t xml:space="preserve">健 Ba-III-2 校園及休閒活動事故傷害預防與安全須知 </w:t>
            </w:r>
          </w:p>
          <w:p w14:paraId="14927122" w14:textId="77777777" w:rsidR="0083130B" w:rsidRPr="0083130B" w:rsidRDefault="0083130B" w:rsidP="0083130B">
            <w:pPr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綜 Ca-III-1 環境潛藏的危機。</w:t>
            </w:r>
          </w:p>
          <w:p w14:paraId="24EA0B00" w14:textId="510AF214" w:rsidR="0083130B" w:rsidRPr="0083130B" w:rsidRDefault="0083130B" w:rsidP="0083130B">
            <w:pPr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 綜 Ca-III-2 辨識環境潛藏危機的方法。 綜 Ca-III-3 化解危機的資源或策略。</w:t>
            </w:r>
          </w:p>
          <w:p w14:paraId="41B4C98E" w14:textId="77777777" w:rsidR="0083130B" w:rsidRPr="0083130B" w:rsidRDefault="0083130B" w:rsidP="0083130B">
            <w:pPr>
              <w:rPr>
                <w:rFonts w:ascii="標楷體" w:eastAsia="標楷體" w:hAnsi="標楷體"/>
              </w:rPr>
            </w:pPr>
          </w:p>
        </w:tc>
        <w:tc>
          <w:tcPr>
            <w:tcW w:w="933" w:type="pc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5874BD" w14:textId="77777777" w:rsidR="0083130B" w:rsidRPr="0083130B" w:rsidRDefault="0083130B" w:rsidP="0083130B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 w:hint="eastAsia"/>
              </w:rPr>
              <w:t>1.了解過馬路的概念</w:t>
            </w:r>
          </w:p>
          <w:p w14:paraId="02836901" w14:textId="77777777" w:rsidR="0083130B" w:rsidRPr="0083130B" w:rsidRDefault="0083130B" w:rsidP="0083130B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 w:hint="eastAsia"/>
              </w:rPr>
              <w:t>2.在過馬路時偶遇突發狀況懂得臨場應變。</w:t>
            </w:r>
          </w:p>
          <w:p w14:paraId="4FA51C29" w14:textId="066005E3" w:rsidR="0083130B" w:rsidRPr="0083130B" w:rsidRDefault="0083130B" w:rsidP="0083130B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 w:hint="eastAsia"/>
              </w:rPr>
              <w:t>3.了解交通法規的知識。</w:t>
            </w:r>
          </w:p>
          <w:p w14:paraId="0C3626FE" w14:textId="77777777" w:rsidR="0083130B" w:rsidRPr="0083130B" w:rsidRDefault="0083130B" w:rsidP="0083130B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53051D98" w14:textId="77777777" w:rsidR="0083130B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活動</w:t>
            </w:r>
            <w:proofErr w:type="gramStart"/>
            <w:r w:rsidRPr="0083130B">
              <w:rPr>
                <w:rFonts w:ascii="標楷體" w:eastAsia="標楷體" w:hAnsi="標楷體"/>
              </w:rPr>
              <w:t>三</w:t>
            </w:r>
            <w:proofErr w:type="gramEnd"/>
            <w:r w:rsidRPr="0083130B">
              <w:rPr>
                <w:rFonts w:ascii="標楷體" w:eastAsia="標楷體" w:hAnsi="標楷體"/>
              </w:rPr>
              <w:t xml:space="preserve"> </w:t>
            </w:r>
          </w:p>
          <w:p w14:paraId="599B2FE3" w14:textId="77777777" w:rsidR="0083130B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晴天安全？雨天危險？（35 分鐘） </w:t>
            </w:r>
          </w:p>
          <w:p w14:paraId="6F5B9AF6" w14:textId="77777777" w:rsidR="0083130B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（一）教師提問並請學生發表。 </w:t>
            </w:r>
          </w:p>
          <w:p w14:paraId="54DD718D" w14:textId="77777777" w:rsidR="0083130B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1. 晴天上學跟雨天上學有什麼不同？ </w:t>
            </w:r>
          </w:p>
          <w:p w14:paraId="714724B6" w14:textId="77777777" w:rsidR="0083130B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2. 什麼天氣比較危險？為什麼？ </w:t>
            </w:r>
          </w:p>
          <w:p w14:paraId="4420BDE3" w14:textId="77777777" w:rsidR="0083130B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(二)教師播放晴天及雨天事</w:t>
            </w:r>
            <w:r w:rsidRPr="0083130B">
              <w:rPr>
                <w:rFonts w:ascii="標楷體" w:eastAsia="標楷體" w:hAnsi="標楷體"/>
              </w:rPr>
              <w:lastRenderedPageBreak/>
              <w:t xml:space="preserve">故影片，並提醒學生仔細觀看。 </w:t>
            </w:r>
          </w:p>
          <w:p w14:paraId="1A314574" w14:textId="3C5C2DF5" w:rsidR="0083130B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1.</w:t>
            </w:r>
            <w:proofErr w:type="gramStart"/>
            <w:r w:rsidRPr="0083130B">
              <w:rPr>
                <w:rFonts w:ascii="標楷體" w:eastAsia="標楷體" w:hAnsi="標楷體"/>
              </w:rPr>
              <w:t>眩</w:t>
            </w:r>
            <w:proofErr w:type="gramEnd"/>
            <w:r w:rsidRPr="0083130B">
              <w:rPr>
                <w:rFonts w:ascii="標楷體" w:eastAsia="標楷體" w:hAnsi="標楷體"/>
              </w:rPr>
              <w:t xml:space="preserve">光事故新聞 </w:t>
            </w:r>
            <w:hyperlink r:id="rId8" w:history="1">
              <w:r w:rsidRPr="00EC437C">
                <w:rPr>
                  <w:rStyle w:val="a5"/>
                  <w:rFonts w:ascii="標楷體" w:eastAsia="標楷體" w:hAnsi="標楷體"/>
                </w:rPr>
                <w:t>https://www.youtube.com/watch?v=vdcmKFZj8XI</w:t>
              </w:r>
            </w:hyperlink>
            <w:r w:rsidRPr="0083130B">
              <w:rPr>
                <w:rFonts w:ascii="標楷體" w:eastAsia="標楷體" w:hAnsi="標楷體"/>
              </w:rPr>
              <w:t xml:space="preserve"> </w:t>
            </w:r>
          </w:p>
          <w:p w14:paraId="229E454F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2.雨天事故新聞 https://www.youtube.com/watch?v=-nZpg5vxB4Y （三）教師將 3-6 位學生分為一組，每組負責「晴天」或「雨天」主題，依據剛剛影片內容、 自由聯想或以自身經驗討論以下問題後上臺發表： </w:t>
            </w:r>
          </w:p>
          <w:p w14:paraId="1E046D1A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1. 晴天、雨天，分別對行人跟駕駛人造成的危險因素有哪些？ </w:t>
            </w:r>
          </w:p>
          <w:p w14:paraId="12BC59C0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2. 晴天、雨天，哪一個天氣對駕駛人比較安全呢？為</w:t>
            </w:r>
            <w:r w:rsidRPr="0083130B">
              <w:rPr>
                <w:rFonts w:ascii="標楷體" w:eastAsia="標楷體" w:hAnsi="標楷體"/>
              </w:rPr>
              <w:lastRenderedPageBreak/>
              <w:t xml:space="preserve">什麼？ </w:t>
            </w:r>
          </w:p>
          <w:p w14:paraId="4CD88B8D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3. 晴天、雨天，哪一個天氣對行人比較安全呢？為什麼？ </w:t>
            </w:r>
          </w:p>
          <w:p w14:paraId="6B7B876A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4. 針對討論的危險因素，該如何因應呢？ </w:t>
            </w:r>
          </w:p>
          <w:p w14:paraId="09A7213C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（四）教師將學生發表的內容，分類歸納於黑板上。 （五）教師說明晴天、雨天，對駕駛人都有安全性的影響， 雨天導致能見度不佳、路面濕滑； 晴天可能會有</w:t>
            </w:r>
            <w:proofErr w:type="gramStart"/>
            <w:r w:rsidRPr="0083130B">
              <w:rPr>
                <w:rFonts w:ascii="標楷體" w:eastAsia="標楷體" w:hAnsi="標楷體"/>
              </w:rPr>
              <w:t>太</w:t>
            </w:r>
            <w:proofErr w:type="gramEnd"/>
            <w:r w:rsidRPr="0083130B">
              <w:rPr>
                <w:rFonts w:ascii="標楷體" w:eastAsia="標楷體" w:hAnsi="標楷體"/>
              </w:rPr>
              <w:t xml:space="preserve">陽光直射，導致駕駛人眼睛不適，也因此都會連帶影響行人的安全。 </w:t>
            </w:r>
            <w:r w:rsidRPr="0083130B">
              <w:rPr>
                <w:rFonts w:ascii="標楷體" w:eastAsia="標楷體" w:hAnsi="標楷體" w:cs="Segoe UI Symbol"/>
              </w:rPr>
              <w:t>★</w:t>
            </w:r>
            <w:r w:rsidRPr="0083130B">
              <w:rPr>
                <w:rFonts w:ascii="標楷體" w:eastAsia="標楷體" w:hAnsi="標楷體"/>
              </w:rPr>
              <w:t xml:space="preserve"> 參考影片 光と闇の危険！！～ダイジェスト版 影片來源：</w:t>
            </w:r>
            <w:proofErr w:type="spellStart"/>
            <w:r w:rsidRPr="0083130B">
              <w:rPr>
                <w:rFonts w:ascii="標楷體" w:eastAsia="標楷體" w:hAnsi="標楷體"/>
              </w:rPr>
              <w:t>hokkaido</w:t>
            </w:r>
            <w:proofErr w:type="spellEnd"/>
            <w:r w:rsidRPr="0083130B">
              <w:rPr>
                <w:rFonts w:ascii="標楷體" w:eastAsia="標楷體" w:hAnsi="標楷體"/>
              </w:rPr>
              <w:t xml:space="preserve"> https://www.youtube.com/</w:t>
            </w:r>
            <w:r w:rsidRPr="0083130B">
              <w:rPr>
                <w:rFonts w:ascii="標楷體" w:eastAsia="標楷體" w:hAnsi="標楷體"/>
              </w:rPr>
              <w:lastRenderedPageBreak/>
              <w:t xml:space="preserve">watch?v=yhXHBE6ZFeI 影片時間： 02:13-04:11 （六）教師播放影片，讓學生從影片中觀察駕駛人在夜間視力及看到的行人。 ～道路に潜む危険 あなたは気づいていますか？～ 歩行者編 影片來源：富山県警察公式チャンネル https://www.youtube.com/watch?v=4_KIKvRbNVU 影 片時間：07:04-08:37 （七）教師向學生提問並請學生舉手回答下列兩個問題，並將發表重點記錄於黑板上。 </w:t>
            </w:r>
          </w:p>
          <w:p w14:paraId="42D42E15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1. 你認為行人在天色較暗（能見度低）時，應該採取哪些正確的用路行為才能保</w:t>
            </w:r>
            <w:r w:rsidRPr="0083130B">
              <w:rPr>
                <w:rFonts w:ascii="標楷體" w:eastAsia="標楷體" w:hAnsi="標楷體"/>
              </w:rPr>
              <w:lastRenderedPageBreak/>
              <w:t xml:space="preserve">障自 己的安全 ? 要怎麼做才能讓別人（駕駛人）看得到我呢 ? </w:t>
            </w:r>
          </w:p>
          <w:p w14:paraId="5FC388B9" w14:textId="6BB2BB9C" w:rsidR="0083130B" w:rsidRPr="0083130B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2. 你認為駕駛人在天色較暗（能見度低），應該怎麼做才能避免事故發生？</w:t>
            </w:r>
          </w:p>
          <w:p w14:paraId="3F93170F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活動四教師就黑板學生發表之內容歸納重點並提醒學生。 </w:t>
            </w:r>
          </w:p>
          <w:p w14:paraId="5A713928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(</w:t>
            </w:r>
            <w:proofErr w:type="gramStart"/>
            <w:r w:rsidRPr="0083130B">
              <w:rPr>
                <w:rFonts w:ascii="標楷體" w:eastAsia="標楷體" w:hAnsi="標楷體"/>
              </w:rPr>
              <w:t>一</w:t>
            </w:r>
            <w:proofErr w:type="gramEnd"/>
            <w:r w:rsidRPr="0083130B">
              <w:rPr>
                <w:rFonts w:ascii="標楷體" w:eastAsia="標楷體" w:hAnsi="標楷體"/>
              </w:rPr>
              <w:t xml:space="preserve">)行人安全做法： </w:t>
            </w:r>
          </w:p>
          <w:p w14:paraId="5D464F75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1.讓自己在夠明亮的地方被看見。 </w:t>
            </w:r>
          </w:p>
          <w:p w14:paraId="122D297B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2.穿戴鮮豔衣物（含帽子、書包、雨具等）或反光配備。 </w:t>
            </w:r>
          </w:p>
          <w:p w14:paraId="4B13DFF1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3.確認有無移動的燈光。 4.仔細聆聽車子駛近的聲音或喇叭聲。 </w:t>
            </w:r>
          </w:p>
          <w:p w14:paraId="4022DC1F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(二)駕駛安全做法： </w:t>
            </w:r>
          </w:p>
          <w:p w14:paraId="43B7A5A3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lastRenderedPageBreak/>
              <w:t xml:space="preserve">1.開啟車燈增加自身能見度。 </w:t>
            </w:r>
          </w:p>
          <w:p w14:paraId="5A730AC6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2.自行車騎士使用反光配備。 </w:t>
            </w:r>
          </w:p>
          <w:p w14:paraId="35C9D74E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 xml:space="preserve">3.降低車速與前車保持安全距離。 </w:t>
            </w:r>
          </w:p>
          <w:p w14:paraId="3BCBEDC4" w14:textId="77777777" w:rsidR="007B58A0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4.確認輪胎</w:t>
            </w:r>
            <w:proofErr w:type="gramStart"/>
            <w:r w:rsidRPr="0083130B">
              <w:rPr>
                <w:rFonts w:ascii="標楷體" w:eastAsia="標楷體" w:hAnsi="標楷體"/>
              </w:rPr>
              <w:t>胎</w:t>
            </w:r>
            <w:proofErr w:type="gramEnd"/>
            <w:r w:rsidRPr="0083130B">
              <w:rPr>
                <w:rFonts w:ascii="標楷體" w:eastAsia="標楷體" w:hAnsi="標楷體"/>
              </w:rPr>
              <w:t xml:space="preserve">紋沒有過度磨耗。 </w:t>
            </w:r>
          </w:p>
          <w:p w14:paraId="14828670" w14:textId="1B558B41" w:rsidR="0083130B" w:rsidRPr="0083130B" w:rsidRDefault="0083130B" w:rsidP="0083130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83130B">
              <w:rPr>
                <w:rFonts w:ascii="標楷體" w:eastAsia="標楷體" w:hAnsi="標楷體"/>
              </w:rPr>
              <w:t>5.大太陽時可配戴太陽眼鏡，避免強光。隨時注意前車車</w:t>
            </w:r>
            <w:proofErr w:type="gramStart"/>
            <w:r w:rsidRPr="0083130B">
              <w:rPr>
                <w:rFonts w:ascii="標楷體" w:eastAsia="標楷體" w:hAnsi="標楷體"/>
              </w:rPr>
              <w:t>況</w:t>
            </w:r>
            <w:proofErr w:type="gramEnd"/>
            <w:r w:rsidRPr="0083130B">
              <w:rPr>
                <w:rFonts w:ascii="標楷體" w:eastAsia="標楷體" w:hAnsi="標楷體"/>
              </w:rPr>
              <w:t>，以利進行應變措施。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3DAF66F" w14:textId="11F181DA" w:rsidR="007B58A0" w:rsidRDefault="007B58A0" w:rsidP="0083130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情境演練</w:t>
            </w:r>
          </w:p>
          <w:p w14:paraId="790F4363" w14:textId="599919D6" w:rsidR="007B58A0" w:rsidRDefault="007B58A0" w:rsidP="0083130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AD7A941" w14:textId="63938E6B" w:rsidR="007B58A0" w:rsidRDefault="007B58A0" w:rsidP="0083130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課堂態度</w:t>
            </w:r>
          </w:p>
          <w:p w14:paraId="2ECB99D4" w14:textId="53D936A0" w:rsidR="007B58A0" w:rsidRDefault="007B58A0" w:rsidP="0083130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F118572" w14:textId="1D3C7578" w:rsidR="007B58A0" w:rsidRDefault="007B58A0" w:rsidP="0083130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參與度</w:t>
            </w:r>
          </w:p>
          <w:p w14:paraId="33732B33" w14:textId="644D1C9D" w:rsidR="007B58A0" w:rsidRDefault="007B58A0" w:rsidP="0083130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D4FB21C" w14:textId="6D8AE05C" w:rsidR="007B58A0" w:rsidRDefault="007B58A0" w:rsidP="0083130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積極度</w:t>
            </w:r>
          </w:p>
          <w:p w14:paraId="03CE1912" w14:textId="77777777" w:rsidR="007B58A0" w:rsidRPr="0083130B" w:rsidRDefault="007B58A0" w:rsidP="0083130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8AB4722" w14:textId="77777777" w:rsidR="0083130B" w:rsidRPr="0083130B" w:rsidRDefault="0083130B" w:rsidP="0083130B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D4C5E1" w14:textId="4C44A2B2" w:rsidR="0083130B" w:rsidRPr="0083130B" w:rsidRDefault="007B58A0" w:rsidP="0003045A">
            <w:pPr>
              <w:rPr>
                <w:rFonts w:ascii="標楷體" w:eastAsia="標楷體" w:hAnsi="標楷體"/>
              </w:rPr>
            </w:pPr>
            <w:r w:rsidRPr="007B58A0">
              <w:rPr>
                <w:rFonts w:ascii="標楷體" w:eastAsia="標楷體" w:hAnsi="標楷體"/>
              </w:rPr>
              <w:t>https://www.youtube.com/watch?v=8oxhXhPaGew&amp;list=PLR9-cXLksRCsJoDVyaNVIultDJBqWrVz1</w:t>
            </w:r>
          </w:p>
        </w:tc>
      </w:tr>
    </w:tbl>
    <w:p w14:paraId="5309E353" w14:textId="77777777" w:rsidR="008D5BBC" w:rsidRPr="0083130B" w:rsidRDefault="008D5BBC" w:rsidP="00534479">
      <w:pPr>
        <w:rPr>
          <w:rFonts w:ascii="標楷體" w:eastAsia="標楷體" w:hAnsi="標楷體"/>
          <w:sz w:val="28"/>
          <w:szCs w:val="28"/>
        </w:rPr>
      </w:pPr>
    </w:p>
    <w:sectPr w:rsidR="008D5BBC" w:rsidRPr="0083130B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6B782" w14:textId="77777777" w:rsidR="00BB4D70" w:rsidRDefault="00BB4D70" w:rsidP="001E09F9">
      <w:r>
        <w:separator/>
      </w:r>
    </w:p>
  </w:endnote>
  <w:endnote w:type="continuationSeparator" w:id="0">
    <w:p w14:paraId="3BB2E9A7" w14:textId="77777777" w:rsidR="00BB4D70" w:rsidRDefault="00BB4D7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Helvetica Neue">
    <w:altName w:val="Times New Roman"/>
    <w:charset w:val="00"/>
    <w:family w:val="roman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SansCJKtc-Light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BAE85" w14:textId="77777777" w:rsidR="00BB4D70" w:rsidRDefault="00BB4D70" w:rsidP="001E09F9">
      <w:r>
        <w:separator/>
      </w:r>
    </w:p>
  </w:footnote>
  <w:footnote w:type="continuationSeparator" w:id="0">
    <w:p w14:paraId="704865EC" w14:textId="77777777" w:rsidR="00BB4D70" w:rsidRDefault="00BB4D7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86A55" w14:textId="75A8F2FE" w:rsidR="00AD46E3" w:rsidRPr="00340E11" w:rsidRDefault="00340E11" w:rsidP="00340E11">
    <w:pPr>
      <w:pStyle w:val="a3"/>
    </w:pPr>
    <w:r>
      <w:rPr>
        <w:rFonts w:ascii="標楷體" w:eastAsia="標楷體" w:hAnsi="標楷體" w:hint="eastAsia"/>
      </w:rPr>
      <w:t>附件3-3</w:t>
    </w:r>
    <w:r>
      <w:rPr>
        <w:rFonts w:ascii="標楷體" w:eastAsia="標楷體" w:hAnsi="標楷體" w:hint="eastAsia"/>
        <w:color w:val="FF0000"/>
      </w:rPr>
      <w:t>（國中小各年級適用）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3A3"/>
    <w:multiLevelType w:val="hybridMultilevel"/>
    <w:tmpl w:val="9326BDFA"/>
    <w:lvl w:ilvl="0" w:tplc="E190CD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CA12DDC"/>
    <w:multiLevelType w:val="hybridMultilevel"/>
    <w:tmpl w:val="3DA2CB64"/>
    <w:lvl w:ilvl="0" w:tplc="5846D800">
      <w:start w:val="1"/>
      <w:numFmt w:val="decimal"/>
      <w:lvlText w:val="%1."/>
      <w:lvlJc w:val="left"/>
      <w:pPr>
        <w:ind w:left="1105" w:hanging="252"/>
        <w:jc w:val="left"/>
      </w:pPr>
      <w:rPr>
        <w:rFonts w:ascii="Arial MT" w:eastAsia="Arial MT" w:hAnsi="Arial MT" w:cs="Arial MT" w:hint="default"/>
        <w:color w:val="231F20"/>
        <w:spacing w:val="0"/>
        <w:w w:val="100"/>
        <w:sz w:val="22"/>
        <w:szCs w:val="22"/>
        <w:lang w:val="en-US" w:eastAsia="zh-TW" w:bidi="ar-SA"/>
      </w:rPr>
    </w:lvl>
    <w:lvl w:ilvl="1" w:tplc="20083D86">
      <w:numFmt w:val="bullet"/>
      <w:lvlText w:val="•"/>
      <w:lvlJc w:val="left"/>
      <w:pPr>
        <w:ind w:left="1622" w:hanging="252"/>
      </w:pPr>
      <w:rPr>
        <w:rFonts w:hint="default"/>
        <w:lang w:val="en-US" w:eastAsia="zh-TW" w:bidi="ar-SA"/>
      </w:rPr>
    </w:lvl>
    <w:lvl w:ilvl="2" w:tplc="B650C25C">
      <w:numFmt w:val="bullet"/>
      <w:lvlText w:val="•"/>
      <w:lvlJc w:val="left"/>
      <w:pPr>
        <w:ind w:left="2145" w:hanging="252"/>
      </w:pPr>
      <w:rPr>
        <w:rFonts w:hint="default"/>
        <w:lang w:val="en-US" w:eastAsia="zh-TW" w:bidi="ar-SA"/>
      </w:rPr>
    </w:lvl>
    <w:lvl w:ilvl="3" w:tplc="F570566A">
      <w:numFmt w:val="bullet"/>
      <w:lvlText w:val="•"/>
      <w:lvlJc w:val="left"/>
      <w:pPr>
        <w:ind w:left="2668" w:hanging="252"/>
      </w:pPr>
      <w:rPr>
        <w:rFonts w:hint="default"/>
        <w:lang w:val="en-US" w:eastAsia="zh-TW" w:bidi="ar-SA"/>
      </w:rPr>
    </w:lvl>
    <w:lvl w:ilvl="4" w:tplc="7F124E24">
      <w:numFmt w:val="bullet"/>
      <w:lvlText w:val="•"/>
      <w:lvlJc w:val="left"/>
      <w:pPr>
        <w:ind w:left="3191" w:hanging="252"/>
      </w:pPr>
      <w:rPr>
        <w:rFonts w:hint="default"/>
        <w:lang w:val="en-US" w:eastAsia="zh-TW" w:bidi="ar-SA"/>
      </w:rPr>
    </w:lvl>
    <w:lvl w:ilvl="5" w:tplc="25E4156E">
      <w:numFmt w:val="bullet"/>
      <w:lvlText w:val="•"/>
      <w:lvlJc w:val="left"/>
      <w:pPr>
        <w:ind w:left="3714" w:hanging="252"/>
      </w:pPr>
      <w:rPr>
        <w:rFonts w:hint="default"/>
        <w:lang w:val="en-US" w:eastAsia="zh-TW" w:bidi="ar-SA"/>
      </w:rPr>
    </w:lvl>
    <w:lvl w:ilvl="6" w:tplc="A3EAD026">
      <w:numFmt w:val="bullet"/>
      <w:lvlText w:val="•"/>
      <w:lvlJc w:val="left"/>
      <w:pPr>
        <w:ind w:left="4237" w:hanging="252"/>
      </w:pPr>
      <w:rPr>
        <w:rFonts w:hint="default"/>
        <w:lang w:val="en-US" w:eastAsia="zh-TW" w:bidi="ar-SA"/>
      </w:rPr>
    </w:lvl>
    <w:lvl w:ilvl="7" w:tplc="E68291A4">
      <w:numFmt w:val="bullet"/>
      <w:lvlText w:val="•"/>
      <w:lvlJc w:val="left"/>
      <w:pPr>
        <w:ind w:left="4760" w:hanging="252"/>
      </w:pPr>
      <w:rPr>
        <w:rFonts w:hint="default"/>
        <w:lang w:val="en-US" w:eastAsia="zh-TW" w:bidi="ar-SA"/>
      </w:rPr>
    </w:lvl>
    <w:lvl w:ilvl="8" w:tplc="A45CD688">
      <w:numFmt w:val="bullet"/>
      <w:lvlText w:val="•"/>
      <w:lvlJc w:val="left"/>
      <w:pPr>
        <w:ind w:left="5283" w:hanging="252"/>
      </w:pPr>
      <w:rPr>
        <w:rFonts w:hint="default"/>
        <w:lang w:val="en-US" w:eastAsia="zh-TW" w:bidi="ar-SA"/>
      </w:rPr>
    </w:lvl>
  </w:abstractNum>
  <w:abstractNum w:abstractNumId="2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19922CBC"/>
    <w:multiLevelType w:val="hybridMultilevel"/>
    <w:tmpl w:val="DA5C9A00"/>
    <w:lvl w:ilvl="0" w:tplc="5E16EE28">
      <w:start w:val="1"/>
      <w:numFmt w:val="decimal"/>
      <w:lvlText w:val="%1."/>
      <w:lvlJc w:val="left"/>
      <w:pPr>
        <w:ind w:left="418" w:hanging="248"/>
        <w:jc w:val="left"/>
      </w:pPr>
      <w:rPr>
        <w:rFonts w:ascii="Arial MT" w:eastAsia="Arial MT" w:hAnsi="Arial MT" w:cs="Arial MT" w:hint="default"/>
        <w:color w:val="231F20"/>
        <w:spacing w:val="0"/>
        <w:w w:val="100"/>
        <w:sz w:val="22"/>
        <w:szCs w:val="22"/>
        <w:lang w:val="en-US" w:eastAsia="zh-TW" w:bidi="ar-SA"/>
      </w:rPr>
    </w:lvl>
    <w:lvl w:ilvl="1" w:tplc="038EA8BE">
      <w:numFmt w:val="bullet"/>
      <w:lvlText w:val="•"/>
      <w:lvlJc w:val="left"/>
      <w:pPr>
        <w:ind w:left="1064" w:hanging="248"/>
      </w:pPr>
      <w:rPr>
        <w:rFonts w:hint="default"/>
        <w:lang w:val="en-US" w:eastAsia="zh-TW" w:bidi="ar-SA"/>
      </w:rPr>
    </w:lvl>
    <w:lvl w:ilvl="2" w:tplc="213EAB52">
      <w:numFmt w:val="bullet"/>
      <w:lvlText w:val="•"/>
      <w:lvlJc w:val="left"/>
      <w:pPr>
        <w:ind w:left="1709" w:hanging="248"/>
      </w:pPr>
      <w:rPr>
        <w:rFonts w:hint="default"/>
        <w:lang w:val="en-US" w:eastAsia="zh-TW" w:bidi="ar-SA"/>
      </w:rPr>
    </w:lvl>
    <w:lvl w:ilvl="3" w:tplc="F3AE1552">
      <w:numFmt w:val="bullet"/>
      <w:lvlText w:val="•"/>
      <w:lvlJc w:val="left"/>
      <w:pPr>
        <w:ind w:left="2354" w:hanging="248"/>
      </w:pPr>
      <w:rPr>
        <w:rFonts w:hint="default"/>
        <w:lang w:val="en-US" w:eastAsia="zh-TW" w:bidi="ar-SA"/>
      </w:rPr>
    </w:lvl>
    <w:lvl w:ilvl="4" w:tplc="6570062E">
      <w:numFmt w:val="bullet"/>
      <w:lvlText w:val="•"/>
      <w:lvlJc w:val="left"/>
      <w:pPr>
        <w:ind w:left="2999" w:hanging="248"/>
      </w:pPr>
      <w:rPr>
        <w:rFonts w:hint="default"/>
        <w:lang w:val="en-US" w:eastAsia="zh-TW" w:bidi="ar-SA"/>
      </w:rPr>
    </w:lvl>
    <w:lvl w:ilvl="5" w:tplc="85267824">
      <w:numFmt w:val="bullet"/>
      <w:lvlText w:val="•"/>
      <w:lvlJc w:val="left"/>
      <w:pPr>
        <w:ind w:left="3644" w:hanging="248"/>
      </w:pPr>
      <w:rPr>
        <w:rFonts w:hint="default"/>
        <w:lang w:val="en-US" w:eastAsia="zh-TW" w:bidi="ar-SA"/>
      </w:rPr>
    </w:lvl>
    <w:lvl w:ilvl="6" w:tplc="85EAE59E">
      <w:numFmt w:val="bullet"/>
      <w:lvlText w:val="•"/>
      <w:lvlJc w:val="left"/>
      <w:pPr>
        <w:ind w:left="4289" w:hanging="248"/>
      </w:pPr>
      <w:rPr>
        <w:rFonts w:hint="default"/>
        <w:lang w:val="en-US" w:eastAsia="zh-TW" w:bidi="ar-SA"/>
      </w:rPr>
    </w:lvl>
    <w:lvl w:ilvl="7" w:tplc="9734417E">
      <w:numFmt w:val="bullet"/>
      <w:lvlText w:val="•"/>
      <w:lvlJc w:val="left"/>
      <w:pPr>
        <w:ind w:left="4933" w:hanging="248"/>
      </w:pPr>
      <w:rPr>
        <w:rFonts w:hint="default"/>
        <w:lang w:val="en-US" w:eastAsia="zh-TW" w:bidi="ar-SA"/>
      </w:rPr>
    </w:lvl>
    <w:lvl w:ilvl="8" w:tplc="CC1CCDD6">
      <w:numFmt w:val="bullet"/>
      <w:lvlText w:val="•"/>
      <w:lvlJc w:val="left"/>
      <w:pPr>
        <w:ind w:left="5578" w:hanging="248"/>
      </w:pPr>
      <w:rPr>
        <w:rFonts w:hint="default"/>
        <w:lang w:val="en-US" w:eastAsia="zh-TW" w:bidi="ar-SA"/>
      </w:rPr>
    </w:lvl>
  </w:abstractNum>
  <w:abstractNum w:abstractNumId="4" w15:restartNumberingAfterBreak="0">
    <w:nsid w:val="1CA23078"/>
    <w:multiLevelType w:val="hybridMultilevel"/>
    <w:tmpl w:val="6186C21C"/>
    <w:lvl w:ilvl="0" w:tplc="3822CEC0">
      <w:start w:val="1"/>
      <w:numFmt w:val="decimal"/>
      <w:lvlText w:val="%1."/>
      <w:lvlJc w:val="left"/>
      <w:pPr>
        <w:ind w:left="1099" w:hanging="250"/>
      </w:pPr>
      <w:rPr>
        <w:rFonts w:ascii="Arial MT" w:eastAsia="Arial MT" w:hAnsi="Arial MT" w:cs="Arial MT" w:hint="default"/>
        <w:color w:val="231F20"/>
        <w:spacing w:val="0"/>
        <w:w w:val="100"/>
        <w:sz w:val="22"/>
        <w:szCs w:val="22"/>
        <w:lang w:val="en-US" w:eastAsia="zh-TW" w:bidi="ar-SA"/>
      </w:rPr>
    </w:lvl>
    <w:lvl w:ilvl="1" w:tplc="331C1E8A">
      <w:numFmt w:val="bullet"/>
      <w:lvlText w:val="•"/>
      <w:lvlJc w:val="left"/>
      <w:pPr>
        <w:ind w:left="1623" w:hanging="250"/>
      </w:pPr>
      <w:rPr>
        <w:rFonts w:hint="default"/>
        <w:lang w:val="en-US" w:eastAsia="zh-TW" w:bidi="ar-SA"/>
      </w:rPr>
    </w:lvl>
    <w:lvl w:ilvl="2" w:tplc="FADA42F2">
      <w:numFmt w:val="bullet"/>
      <w:lvlText w:val="•"/>
      <w:lvlJc w:val="left"/>
      <w:pPr>
        <w:ind w:left="2147" w:hanging="250"/>
      </w:pPr>
      <w:rPr>
        <w:rFonts w:hint="default"/>
        <w:lang w:val="en-US" w:eastAsia="zh-TW" w:bidi="ar-SA"/>
      </w:rPr>
    </w:lvl>
    <w:lvl w:ilvl="3" w:tplc="8828CF2C">
      <w:numFmt w:val="bullet"/>
      <w:lvlText w:val="•"/>
      <w:lvlJc w:val="left"/>
      <w:pPr>
        <w:ind w:left="2670" w:hanging="250"/>
      </w:pPr>
      <w:rPr>
        <w:rFonts w:hint="default"/>
        <w:lang w:val="en-US" w:eastAsia="zh-TW" w:bidi="ar-SA"/>
      </w:rPr>
    </w:lvl>
    <w:lvl w:ilvl="4" w:tplc="696A84BC">
      <w:numFmt w:val="bullet"/>
      <w:lvlText w:val="•"/>
      <w:lvlJc w:val="left"/>
      <w:pPr>
        <w:ind w:left="3194" w:hanging="250"/>
      </w:pPr>
      <w:rPr>
        <w:rFonts w:hint="default"/>
        <w:lang w:val="en-US" w:eastAsia="zh-TW" w:bidi="ar-SA"/>
      </w:rPr>
    </w:lvl>
    <w:lvl w:ilvl="5" w:tplc="BBC4BD8A">
      <w:numFmt w:val="bullet"/>
      <w:lvlText w:val="•"/>
      <w:lvlJc w:val="left"/>
      <w:pPr>
        <w:ind w:left="3717" w:hanging="250"/>
      </w:pPr>
      <w:rPr>
        <w:rFonts w:hint="default"/>
        <w:lang w:val="en-US" w:eastAsia="zh-TW" w:bidi="ar-SA"/>
      </w:rPr>
    </w:lvl>
    <w:lvl w:ilvl="6" w:tplc="0312482A">
      <w:numFmt w:val="bullet"/>
      <w:lvlText w:val="•"/>
      <w:lvlJc w:val="left"/>
      <w:pPr>
        <w:ind w:left="4241" w:hanging="250"/>
      </w:pPr>
      <w:rPr>
        <w:rFonts w:hint="default"/>
        <w:lang w:val="en-US" w:eastAsia="zh-TW" w:bidi="ar-SA"/>
      </w:rPr>
    </w:lvl>
    <w:lvl w:ilvl="7" w:tplc="D316A67E">
      <w:numFmt w:val="bullet"/>
      <w:lvlText w:val="•"/>
      <w:lvlJc w:val="left"/>
      <w:pPr>
        <w:ind w:left="4764" w:hanging="250"/>
      </w:pPr>
      <w:rPr>
        <w:rFonts w:hint="default"/>
        <w:lang w:val="en-US" w:eastAsia="zh-TW" w:bidi="ar-SA"/>
      </w:rPr>
    </w:lvl>
    <w:lvl w:ilvl="8" w:tplc="A2EEF23E">
      <w:numFmt w:val="bullet"/>
      <w:lvlText w:val="•"/>
      <w:lvlJc w:val="left"/>
      <w:pPr>
        <w:ind w:left="5288" w:hanging="250"/>
      </w:pPr>
      <w:rPr>
        <w:rFonts w:hint="default"/>
        <w:lang w:val="en-US" w:eastAsia="zh-TW" w:bidi="ar-SA"/>
      </w:rPr>
    </w:lvl>
  </w:abstractNum>
  <w:abstractNum w:abstractNumId="5" w15:restartNumberingAfterBreak="0">
    <w:nsid w:val="1EC76882"/>
    <w:multiLevelType w:val="hybridMultilevel"/>
    <w:tmpl w:val="0FDE0476"/>
    <w:lvl w:ilvl="0" w:tplc="8FA88916">
      <w:start w:val="1"/>
      <w:numFmt w:val="decimal"/>
      <w:lvlText w:val="%1."/>
      <w:lvlJc w:val="left"/>
      <w:pPr>
        <w:ind w:left="1099" w:hanging="250"/>
        <w:jc w:val="left"/>
      </w:pPr>
      <w:rPr>
        <w:rFonts w:ascii="Arial MT" w:eastAsia="Arial MT" w:hAnsi="Arial MT" w:cs="Arial MT" w:hint="default"/>
        <w:color w:val="231F20"/>
        <w:spacing w:val="0"/>
        <w:w w:val="100"/>
        <w:sz w:val="22"/>
        <w:szCs w:val="22"/>
        <w:lang w:val="en-US" w:eastAsia="zh-TW" w:bidi="ar-SA"/>
      </w:rPr>
    </w:lvl>
    <w:lvl w:ilvl="1" w:tplc="8A2C29CC">
      <w:numFmt w:val="bullet"/>
      <w:lvlText w:val="•"/>
      <w:lvlJc w:val="left"/>
      <w:pPr>
        <w:ind w:left="1623" w:hanging="250"/>
      </w:pPr>
      <w:rPr>
        <w:rFonts w:hint="default"/>
        <w:lang w:val="en-US" w:eastAsia="zh-TW" w:bidi="ar-SA"/>
      </w:rPr>
    </w:lvl>
    <w:lvl w:ilvl="2" w:tplc="E084A394">
      <w:numFmt w:val="bullet"/>
      <w:lvlText w:val="•"/>
      <w:lvlJc w:val="left"/>
      <w:pPr>
        <w:ind w:left="2147" w:hanging="250"/>
      </w:pPr>
      <w:rPr>
        <w:rFonts w:hint="default"/>
        <w:lang w:val="en-US" w:eastAsia="zh-TW" w:bidi="ar-SA"/>
      </w:rPr>
    </w:lvl>
    <w:lvl w:ilvl="3" w:tplc="E2CA07A6">
      <w:numFmt w:val="bullet"/>
      <w:lvlText w:val="•"/>
      <w:lvlJc w:val="left"/>
      <w:pPr>
        <w:ind w:left="2670" w:hanging="250"/>
      </w:pPr>
      <w:rPr>
        <w:rFonts w:hint="default"/>
        <w:lang w:val="en-US" w:eastAsia="zh-TW" w:bidi="ar-SA"/>
      </w:rPr>
    </w:lvl>
    <w:lvl w:ilvl="4" w:tplc="CA327DEC">
      <w:numFmt w:val="bullet"/>
      <w:lvlText w:val="•"/>
      <w:lvlJc w:val="left"/>
      <w:pPr>
        <w:ind w:left="3194" w:hanging="250"/>
      </w:pPr>
      <w:rPr>
        <w:rFonts w:hint="default"/>
        <w:lang w:val="en-US" w:eastAsia="zh-TW" w:bidi="ar-SA"/>
      </w:rPr>
    </w:lvl>
    <w:lvl w:ilvl="5" w:tplc="6520F6B0">
      <w:numFmt w:val="bullet"/>
      <w:lvlText w:val="•"/>
      <w:lvlJc w:val="left"/>
      <w:pPr>
        <w:ind w:left="3717" w:hanging="250"/>
      </w:pPr>
      <w:rPr>
        <w:rFonts w:hint="default"/>
        <w:lang w:val="en-US" w:eastAsia="zh-TW" w:bidi="ar-SA"/>
      </w:rPr>
    </w:lvl>
    <w:lvl w:ilvl="6" w:tplc="427CDB62">
      <w:numFmt w:val="bullet"/>
      <w:lvlText w:val="•"/>
      <w:lvlJc w:val="left"/>
      <w:pPr>
        <w:ind w:left="4241" w:hanging="250"/>
      </w:pPr>
      <w:rPr>
        <w:rFonts w:hint="default"/>
        <w:lang w:val="en-US" w:eastAsia="zh-TW" w:bidi="ar-SA"/>
      </w:rPr>
    </w:lvl>
    <w:lvl w:ilvl="7" w:tplc="DFA2F4EA">
      <w:numFmt w:val="bullet"/>
      <w:lvlText w:val="•"/>
      <w:lvlJc w:val="left"/>
      <w:pPr>
        <w:ind w:left="4764" w:hanging="250"/>
      </w:pPr>
      <w:rPr>
        <w:rFonts w:hint="default"/>
        <w:lang w:val="en-US" w:eastAsia="zh-TW" w:bidi="ar-SA"/>
      </w:rPr>
    </w:lvl>
    <w:lvl w:ilvl="8" w:tplc="573AE648">
      <w:numFmt w:val="bullet"/>
      <w:lvlText w:val="•"/>
      <w:lvlJc w:val="left"/>
      <w:pPr>
        <w:ind w:left="5288" w:hanging="250"/>
      </w:pPr>
      <w:rPr>
        <w:rFonts w:hint="default"/>
        <w:lang w:val="en-US" w:eastAsia="zh-TW" w:bidi="ar-SA"/>
      </w:rPr>
    </w:lvl>
  </w:abstractNum>
  <w:abstractNum w:abstractNumId="6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3ED2E8C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6610353"/>
    <w:multiLevelType w:val="hybridMultilevel"/>
    <w:tmpl w:val="D51AEAFE"/>
    <w:lvl w:ilvl="0" w:tplc="56DCA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A8830D6"/>
    <w:multiLevelType w:val="hybridMultilevel"/>
    <w:tmpl w:val="5A1EBAF4"/>
    <w:lvl w:ilvl="0" w:tplc="B33EE054">
      <w:start w:val="1"/>
      <w:numFmt w:val="decimal"/>
      <w:lvlText w:val="%1."/>
      <w:lvlJc w:val="left"/>
      <w:pPr>
        <w:ind w:left="1099" w:hanging="250"/>
      </w:pPr>
      <w:rPr>
        <w:rFonts w:ascii="Arial MT" w:eastAsia="Arial MT" w:hAnsi="Arial MT" w:cs="Arial MT" w:hint="default"/>
        <w:color w:val="231F20"/>
        <w:spacing w:val="0"/>
        <w:w w:val="100"/>
        <w:sz w:val="22"/>
        <w:szCs w:val="22"/>
        <w:lang w:val="en-US" w:eastAsia="zh-TW" w:bidi="ar-SA"/>
      </w:rPr>
    </w:lvl>
    <w:lvl w:ilvl="1" w:tplc="748C9B74">
      <w:numFmt w:val="bullet"/>
      <w:lvlText w:val="•"/>
      <w:lvlJc w:val="left"/>
      <w:pPr>
        <w:ind w:left="1623" w:hanging="250"/>
      </w:pPr>
      <w:rPr>
        <w:rFonts w:hint="default"/>
        <w:lang w:val="en-US" w:eastAsia="zh-TW" w:bidi="ar-SA"/>
      </w:rPr>
    </w:lvl>
    <w:lvl w:ilvl="2" w:tplc="23BA20CA">
      <w:numFmt w:val="bullet"/>
      <w:lvlText w:val="•"/>
      <w:lvlJc w:val="left"/>
      <w:pPr>
        <w:ind w:left="2147" w:hanging="250"/>
      </w:pPr>
      <w:rPr>
        <w:rFonts w:hint="default"/>
        <w:lang w:val="en-US" w:eastAsia="zh-TW" w:bidi="ar-SA"/>
      </w:rPr>
    </w:lvl>
    <w:lvl w:ilvl="3" w:tplc="2A0C7D82">
      <w:numFmt w:val="bullet"/>
      <w:lvlText w:val="•"/>
      <w:lvlJc w:val="left"/>
      <w:pPr>
        <w:ind w:left="2670" w:hanging="250"/>
      </w:pPr>
      <w:rPr>
        <w:rFonts w:hint="default"/>
        <w:lang w:val="en-US" w:eastAsia="zh-TW" w:bidi="ar-SA"/>
      </w:rPr>
    </w:lvl>
    <w:lvl w:ilvl="4" w:tplc="632618F8">
      <w:numFmt w:val="bullet"/>
      <w:lvlText w:val="•"/>
      <w:lvlJc w:val="left"/>
      <w:pPr>
        <w:ind w:left="3194" w:hanging="250"/>
      </w:pPr>
      <w:rPr>
        <w:rFonts w:hint="default"/>
        <w:lang w:val="en-US" w:eastAsia="zh-TW" w:bidi="ar-SA"/>
      </w:rPr>
    </w:lvl>
    <w:lvl w:ilvl="5" w:tplc="5F7CA748">
      <w:numFmt w:val="bullet"/>
      <w:lvlText w:val="•"/>
      <w:lvlJc w:val="left"/>
      <w:pPr>
        <w:ind w:left="3717" w:hanging="250"/>
      </w:pPr>
      <w:rPr>
        <w:rFonts w:hint="default"/>
        <w:lang w:val="en-US" w:eastAsia="zh-TW" w:bidi="ar-SA"/>
      </w:rPr>
    </w:lvl>
    <w:lvl w:ilvl="6" w:tplc="0D1A23A8">
      <w:numFmt w:val="bullet"/>
      <w:lvlText w:val="•"/>
      <w:lvlJc w:val="left"/>
      <w:pPr>
        <w:ind w:left="4241" w:hanging="250"/>
      </w:pPr>
      <w:rPr>
        <w:rFonts w:hint="default"/>
        <w:lang w:val="en-US" w:eastAsia="zh-TW" w:bidi="ar-SA"/>
      </w:rPr>
    </w:lvl>
    <w:lvl w:ilvl="7" w:tplc="479ECE08">
      <w:numFmt w:val="bullet"/>
      <w:lvlText w:val="•"/>
      <w:lvlJc w:val="left"/>
      <w:pPr>
        <w:ind w:left="4764" w:hanging="250"/>
      </w:pPr>
      <w:rPr>
        <w:rFonts w:hint="default"/>
        <w:lang w:val="en-US" w:eastAsia="zh-TW" w:bidi="ar-SA"/>
      </w:rPr>
    </w:lvl>
    <w:lvl w:ilvl="8" w:tplc="8E50FFC2">
      <w:numFmt w:val="bullet"/>
      <w:lvlText w:val="•"/>
      <w:lvlJc w:val="left"/>
      <w:pPr>
        <w:ind w:left="5288" w:hanging="250"/>
      </w:pPr>
      <w:rPr>
        <w:rFonts w:hint="default"/>
        <w:lang w:val="en-US" w:eastAsia="zh-TW" w:bidi="ar-SA"/>
      </w:rPr>
    </w:lvl>
  </w:abstractNum>
  <w:abstractNum w:abstractNumId="11" w15:restartNumberingAfterBreak="0">
    <w:nsid w:val="6C605D5A"/>
    <w:multiLevelType w:val="hybridMultilevel"/>
    <w:tmpl w:val="2338A6D6"/>
    <w:lvl w:ilvl="0" w:tplc="0658D39C">
      <w:start w:val="1"/>
      <w:numFmt w:val="decimal"/>
      <w:lvlText w:val="%1."/>
      <w:lvlJc w:val="left"/>
      <w:pPr>
        <w:ind w:left="1105" w:hanging="252"/>
        <w:jc w:val="left"/>
      </w:pPr>
      <w:rPr>
        <w:rFonts w:ascii="Arial MT" w:eastAsia="Arial MT" w:hAnsi="Arial MT" w:cs="Arial MT" w:hint="default"/>
        <w:color w:val="231F20"/>
        <w:spacing w:val="0"/>
        <w:w w:val="100"/>
        <w:sz w:val="22"/>
        <w:szCs w:val="22"/>
        <w:lang w:val="en-US" w:eastAsia="zh-TW" w:bidi="ar-SA"/>
      </w:rPr>
    </w:lvl>
    <w:lvl w:ilvl="1" w:tplc="7F0C8552">
      <w:numFmt w:val="bullet"/>
      <w:lvlText w:val="•"/>
      <w:lvlJc w:val="left"/>
      <w:pPr>
        <w:ind w:left="1623" w:hanging="252"/>
      </w:pPr>
      <w:rPr>
        <w:rFonts w:hint="default"/>
        <w:lang w:val="en-US" w:eastAsia="zh-TW" w:bidi="ar-SA"/>
      </w:rPr>
    </w:lvl>
    <w:lvl w:ilvl="2" w:tplc="FF54EACA">
      <w:numFmt w:val="bullet"/>
      <w:lvlText w:val="•"/>
      <w:lvlJc w:val="left"/>
      <w:pPr>
        <w:ind w:left="2147" w:hanging="252"/>
      </w:pPr>
      <w:rPr>
        <w:rFonts w:hint="default"/>
        <w:lang w:val="en-US" w:eastAsia="zh-TW" w:bidi="ar-SA"/>
      </w:rPr>
    </w:lvl>
    <w:lvl w:ilvl="3" w:tplc="D5C45CB8">
      <w:numFmt w:val="bullet"/>
      <w:lvlText w:val="•"/>
      <w:lvlJc w:val="left"/>
      <w:pPr>
        <w:ind w:left="2670" w:hanging="252"/>
      </w:pPr>
      <w:rPr>
        <w:rFonts w:hint="default"/>
        <w:lang w:val="en-US" w:eastAsia="zh-TW" w:bidi="ar-SA"/>
      </w:rPr>
    </w:lvl>
    <w:lvl w:ilvl="4" w:tplc="7340D88A">
      <w:numFmt w:val="bullet"/>
      <w:lvlText w:val="•"/>
      <w:lvlJc w:val="left"/>
      <w:pPr>
        <w:ind w:left="3194" w:hanging="252"/>
      </w:pPr>
      <w:rPr>
        <w:rFonts w:hint="default"/>
        <w:lang w:val="en-US" w:eastAsia="zh-TW" w:bidi="ar-SA"/>
      </w:rPr>
    </w:lvl>
    <w:lvl w:ilvl="5" w:tplc="D08C2B26">
      <w:numFmt w:val="bullet"/>
      <w:lvlText w:val="•"/>
      <w:lvlJc w:val="left"/>
      <w:pPr>
        <w:ind w:left="3717" w:hanging="252"/>
      </w:pPr>
      <w:rPr>
        <w:rFonts w:hint="default"/>
        <w:lang w:val="en-US" w:eastAsia="zh-TW" w:bidi="ar-SA"/>
      </w:rPr>
    </w:lvl>
    <w:lvl w:ilvl="6" w:tplc="B566A6D8">
      <w:numFmt w:val="bullet"/>
      <w:lvlText w:val="•"/>
      <w:lvlJc w:val="left"/>
      <w:pPr>
        <w:ind w:left="4241" w:hanging="252"/>
      </w:pPr>
      <w:rPr>
        <w:rFonts w:hint="default"/>
        <w:lang w:val="en-US" w:eastAsia="zh-TW" w:bidi="ar-SA"/>
      </w:rPr>
    </w:lvl>
    <w:lvl w:ilvl="7" w:tplc="3190C5B4">
      <w:numFmt w:val="bullet"/>
      <w:lvlText w:val="•"/>
      <w:lvlJc w:val="left"/>
      <w:pPr>
        <w:ind w:left="4764" w:hanging="252"/>
      </w:pPr>
      <w:rPr>
        <w:rFonts w:hint="default"/>
        <w:lang w:val="en-US" w:eastAsia="zh-TW" w:bidi="ar-SA"/>
      </w:rPr>
    </w:lvl>
    <w:lvl w:ilvl="8" w:tplc="0624F15C">
      <w:numFmt w:val="bullet"/>
      <w:lvlText w:val="•"/>
      <w:lvlJc w:val="left"/>
      <w:pPr>
        <w:ind w:left="5288" w:hanging="252"/>
      </w:pPr>
      <w:rPr>
        <w:rFonts w:hint="default"/>
        <w:lang w:val="en-US" w:eastAsia="zh-TW" w:bidi="ar-SA"/>
      </w:rPr>
    </w:lvl>
  </w:abstractNum>
  <w:abstractNum w:abstractNumId="12" w15:restartNumberingAfterBreak="0">
    <w:nsid w:val="6D9256BC"/>
    <w:multiLevelType w:val="hybridMultilevel"/>
    <w:tmpl w:val="4DA29334"/>
    <w:lvl w:ilvl="0" w:tplc="BE7084A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1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7E745C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E207B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13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42021B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19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FE29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25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14CAD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31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5423E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37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82601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</w:tabs>
        <w:ind w:left="43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5E404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49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1FC2D5C"/>
    <w:multiLevelType w:val="hybridMultilevel"/>
    <w:tmpl w:val="D0E68E14"/>
    <w:lvl w:ilvl="0" w:tplc="3704EACE">
      <w:start w:val="1"/>
      <w:numFmt w:val="decimal"/>
      <w:lvlText w:val="%1."/>
      <w:lvlJc w:val="left"/>
      <w:pPr>
        <w:ind w:left="1105" w:hanging="252"/>
      </w:pPr>
      <w:rPr>
        <w:rFonts w:ascii="Arial MT" w:eastAsia="Arial MT" w:hAnsi="Arial MT" w:cs="Arial MT" w:hint="default"/>
        <w:color w:val="231F20"/>
        <w:spacing w:val="0"/>
        <w:w w:val="100"/>
        <w:sz w:val="22"/>
        <w:szCs w:val="22"/>
        <w:lang w:val="en-US" w:eastAsia="zh-TW" w:bidi="ar-SA"/>
      </w:rPr>
    </w:lvl>
    <w:lvl w:ilvl="1" w:tplc="6EFE90A0">
      <w:numFmt w:val="bullet"/>
      <w:lvlText w:val="•"/>
      <w:lvlJc w:val="left"/>
      <w:pPr>
        <w:ind w:left="1623" w:hanging="252"/>
      </w:pPr>
      <w:rPr>
        <w:rFonts w:hint="default"/>
        <w:lang w:val="en-US" w:eastAsia="zh-TW" w:bidi="ar-SA"/>
      </w:rPr>
    </w:lvl>
    <w:lvl w:ilvl="2" w:tplc="F52EA99C">
      <w:numFmt w:val="bullet"/>
      <w:lvlText w:val="•"/>
      <w:lvlJc w:val="left"/>
      <w:pPr>
        <w:ind w:left="2147" w:hanging="252"/>
      </w:pPr>
      <w:rPr>
        <w:rFonts w:hint="default"/>
        <w:lang w:val="en-US" w:eastAsia="zh-TW" w:bidi="ar-SA"/>
      </w:rPr>
    </w:lvl>
    <w:lvl w:ilvl="3" w:tplc="40AC892A">
      <w:numFmt w:val="bullet"/>
      <w:lvlText w:val="•"/>
      <w:lvlJc w:val="left"/>
      <w:pPr>
        <w:ind w:left="2670" w:hanging="252"/>
      </w:pPr>
      <w:rPr>
        <w:rFonts w:hint="default"/>
        <w:lang w:val="en-US" w:eastAsia="zh-TW" w:bidi="ar-SA"/>
      </w:rPr>
    </w:lvl>
    <w:lvl w:ilvl="4" w:tplc="736C8D9C">
      <w:numFmt w:val="bullet"/>
      <w:lvlText w:val="•"/>
      <w:lvlJc w:val="left"/>
      <w:pPr>
        <w:ind w:left="3194" w:hanging="252"/>
      </w:pPr>
      <w:rPr>
        <w:rFonts w:hint="default"/>
        <w:lang w:val="en-US" w:eastAsia="zh-TW" w:bidi="ar-SA"/>
      </w:rPr>
    </w:lvl>
    <w:lvl w:ilvl="5" w:tplc="1390CBE4">
      <w:numFmt w:val="bullet"/>
      <w:lvlText w:val="•"/>
      <w:lvlJc w:val="left"/>
      <w:pPr>
        <w:ind w:left="3717" w:hanging="252"/>
      </w:pPr>
      <w:rPr>
        <w:rFonts w:hint="default"/>
        <w:lang w:val="en-US" w:eastAsia="zh-TW" w:bidi="ar-SA"/>
      </w:rPr>
    </w:lvl>
    <w:lvl w:ilvl="6" w:tplc="841A760E">
      <w:numFmt w:val="bullet"/>
      <w:lvlText w:val="•"/>
      <w:lvlJc w:val="left"/>
      <w:pPr>
        <w:ind w:left="4241" w:hanging="252"/>
      </w:pPr>
      <w:rPr>
        <w:rFonts w:hint="default"/>
        <w:lang w:val="en-US" w:eastAsia="zh-TW" w:bidi="ar-SA"/>
      </w:rPr>
    </w:lvl>
    <w:lvl w:ilvl="7" w:tplc="812E496C">
      <w:numFmt w:val="bullet"/>
      <w:lvlText w:val="•"/>
      <w:lvlJc w:val="left"/>
      <w:pPr>
        <w:ind w:left="4764" w:hanging="252"/>
      </w:pPr>
      <w:rPr>
        <w:rFonts w:hint="default"/>
        <w:lang w:val="en-US" w:eastAsia="zh-TW" w:bidi="ar-SA"/>
      </w:rPr>
    </w:lvl>
    <w:lvl w:ilvl="8" w:tplc="2BA6CA3C">
      <w:numFmt w:val="bullet"/>
      <w:lvlText w:val="•"/>
      <w:lvlJc w:val="left"/>
      <w:pPr>
        <w:ind w:left="5288" w:hanging="252"/>
      </w:pPr>
      <w:rPr>
        <w:rFonts w:hint="default"/>
        <w:lang w:val="en-US" w:eastAsia="zh-TW" w:bidi="ar-SA"/>
      </w:rPr>
    </w:lvl>
  </w:abstractNum>
  <w:abstractNum w:abstractNumId="1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6"/>
  </w:num>
  <w:num w:numId="5">
    <w:abstractNumId w:val="8"/>
  </w:num>
  <w:num w:numId="6">
    <w:abstractNumId w:val="10"/>
  </w:num>
  <w:num w:numId="7">
    <w:abstractNumId w:val="4"/>
  </w:num>
  <w:num w:numId="8">
    <w:abstractNumId w:val="13"/>
  </w:num>
  <w:num w:numId="9">
    <w:abstractNumId w:val="11"/>
  </w:num>
  <w:num w:numId="10">
    <w:abstractNumId w:val="3"/>
  </w:num>
  <w:num w:numId="11">
    <w:abstractNumId w:val="1"/>
  </w:num>
  <w:num w:numId="12">
    <w:abstractNumId w:val="5"/>
  </w:num>
  <w:num w:numId="13">
    <w:abstractNumId w:val="9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3437D"/>
    <w:rsid w:val="00045C76"/>
    <w:rsid w:val="00046906"/>
    <w:rsid w:val="000507B4"/>
    <w:rsid w:val="00082472"/>
    <w:rsid w:val="000956AA"/>
    <w:rsid w:val="000A4BE5"/>
    <w:rsid w:val="000A5732"/>
    <w:rsid w:val="000A780A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A0763"/>
    <w:rsid w:val="001B6014"/>
    <w:rsid w:val="001C7F16"/>
    <w:rsid w:val="001E09F9"/>
    <w:rsid w:val="001E1BDB"/>
    <w:rsid w:val="001E713E"/>
    <w:rsid w:val="001F78B1"/>
    <w:rsid w:val="00202704"/>
    <w:rsid w:val="002039F9"/>
    <w:rsid w:val="0021292F"/>
    <w:rsid w:val="002133AB"/>
    <w:rsid w:val="00213EBC"/>
    <w:rsid w:val="002201F5"/>
    <w:rsid w:val="00220C2E"/>
    <w:rsid w:val="002217BC"/>
    <w:rsid w:val="00227E5C"/>
    <w:rsid w:val="00252295"/>
    <w:rsid w:val="00255C17"/>
    <w:rsid w:val="00257CA4"/>
    <w:rsid w:val="00260A31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558"/>
    <w:rsid w:val="002A66B1"/>
    <w:rsid w:val="002C282B"/>
    <w:rsid w:val="002C284F"/>
    <w:rsid w:val="002D115B"/>
    <w:rsid w:val="002D4CAB"/>
    <w:rsid w:val="002E0E1D"/>
    <w:rsid w:val="002E1565"/>
    <w:rsid w:val="002E47E5"/>
    <w:rsid w:val="002E4874"/>
    <w:rsid w:val="002E4FC6"/>
    <w:rsid w:val="002F5F3E"/>
    <w:rsid w:val="00305274"/>
    <w:rsid w:val="00306883"/>
    <w:rsid w:val="00320732"/>
    <w:rsid w:val="00332276"/>
    <w:rsid w:val="00340E11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00ADD"/>
    <w:rsid w:val="004103C5"/>
    <w:rsid w:val="004143B6"/>
    <w:rsid w:val="00416E0A"/>
    <w:rsid w:val="004241E8"/>
    <w:rsid w:val="0042601A"/>
    <w:rsid w:val="00430520"/>
    <w:rsid w:val="0043709D"/>
    <w:rsid w:val="0044038F"/>
    <w:rsid w:val="004410A7"/>
    <w:rsid w:val="0045292B"/>
    <w:rsid w:val="004532CD"/>
    <w:rsid w:val="00453DB1"/>
    <w:rsid w:val="0046070B"/>
    <w:rsid w:val="00462888"/>
    <w:rsid w:val="00464E51"/>
    <w:rsid w:val="00465E71"/>
    <w:rsid w:val="00465F09"/>
    <w:rsid w:val="004707ED"/>
    <w:rsid w:val="00471F8F"/>
    <w:rsid w:val="00472E1A"/>
    <w:rsid w:val="004874E9"/>
    <w:rsid w:val="00495194"/>
    <w:rsid w:val="004A199E"/>
    <w:rsid w:val="004A5F0B"/>
    <w:rsid w:val="004B2344"/>
    <w:rsid w:val="004B2596"/>
    <w:rsid w:val="004B2CF9"/>
    <w:rsid w:val="004B2F72"/>
    <w:rsid w:val="004C309D"/>
    <w:rsid w:val="004C4044"/>
    <w:rsid w:val="004C64C5"/>
    <w:rsid w:val="004D4AC9"/>
    <w:rsid w:val="004D4ACD"/>
    <w:rsid w:val="004E2037"/>
    <w:rsid w:val="004E7CF6"/>
    <w:rsid w:val="004F30B5"/>
    <w:rsid w:val="00524621"/>
    <w:rsid w:val="00525F2A"/>
    <w:rsid w:val="00526E16"/>
    <w:rsid w:val="005279C8"/>
    <w:rsid w:val="00534479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B0B3C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47135"/>
    <w:rsid w:val="00653020"/>
    <w:rsid w:val="0065467D"/>
    <w:rsid w:val="00661019"/>
    <w:rsid w:val="00663FA6"/>
    <w:rsid w:val="00666573"/>
    <w:rsid w:val="00673AC1"/>
    <w:rsid w:val="00677E98"/>
    <w:rsid w:val="0069753D"/>
    <w:rsid w:val="006A1D8B"/>
    <w:rsid w:val="006A1EDB"/>
    <w:rsid w:val="006A4C67"/>
    <w:rsid w:val="006A5077"/>
    <w:rsid w:val="006B4858"/>
    <w:rsid w:val="006B60C8"/>
    <w:rsid w:val="006B799D"/>
    <w:rsid w:val="006C57EA"/>
    <w:rsid w:val="006E11ED"/>
    <w:rsid w:val="006E30DC"/>
    <w:rsid w:val="006F5AF6"/>
    <w:rsid w:val="006F62F0"/>
    <w:rsid w:val="006F6738"/>
    <w:rsid w:val="00704609"/>
    <w:rsid w:val="00704F14"/>
    <w:rsid w:val="00705E7A"/>
    <w:rsid w:val="00716D18"/>
    <w:rsid w:val="0071772C"/>
    <w:rsid w:val="00717999"/>
    <w:rsid w:val="0072081C"/>
    <w:rsid w:val="00737565"/>
    <w:rsid w:val="00743D41"/>
    <w:rsid w:val="00745A75"/>
    <w:rsid w:val="0074617E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B58A0"/>
    <w:rsid w:val="007B7DFA"/>
    <w:rsid w:val="007C0BF1"/>
    <w:rsid w:val="007C258A"/>
    <w:rsid w:val="007C5FC6"/>
    <w:rsid w:val="007D0A4E"/>
    <w:rsid w:val="007D18C8"/>
    <w:rsid w:val="007E076D"/>
    <w:rsid w:val="007E09E1"/>
    <w:rsid w:val="00804B09"/>
    <w:rsid w:val="00804BE2"/>
    <w:rsid w:val="00816490"/>
    <w:rsid w:val="008243A7"/>
    <w:rsid w:val="008262C3"/>
    <w:rsid w:val="00830277"/>
    <w:rsid w:val="0083130B"/>
    <w:rsid w:val="0087419E"/>
    <w:rsid w:val="00877B86"/>
    <w:rsid w:val="00880C87"/>
    <w:rsid w:val="008812EA"/>
    <w:rsid w:val="00881AE8"/>
    <w:rsid w:val="00890A07"/>
    <w:rsid w:val="008A6A78"/>
    <w:rsid w:val="008B2175"/>
    <w:rsid w:val="008B45CB"/>
    <w:rsid w:val="008B4C67"/>
    <w:rsid w:val="008C15A9"/>
    <w:rsid w:val="008C4D8D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07A89"/>
    <w:rsid w:val="00916B87"/>
    <w:rsid w:val="00926E44"/>
    <w:rsid w:val="0093146B"/>
    <w:rsid w:val="00932423"/>
    <w:rsid w:val="009340CF"/>
    <w:rsid w:val="0094392D"/>
    <w:rsid w:val="009475B5"/>
    <w:rsid w:val="00961CB7"/>
    <w:rsid w:val="00963C8C"/>
    <w:rsid w:val="00965824"/>
    <w:rsid w:val="00965E04"/>
    <w:rsid w:val="00973522"/>
    <w:rsid w:val="009776F8"/>
    <w:rsid w:val="009808CD"/>
    <w:rsid w:val="00986B8C"/>
    <w:rsid w:val="00993013"/>
    <w:rsid w:val="009940CF"/>
    <w:rsid w:val="009A04F2"/>
    <w:rsid w:val="009A1175"/>
    <w:rsid w:val="009A2C96"/>
    <w:rsid w:val="009A3F3C"/>
    <w:rsid w:val="009A753A"/>
    <w:rsid w:val="009B2E24"/>
    <w:rsid w:val="009C0110"/>
    <w:rsid w:val="009C31DB"/>
    <w:rsid w:val="009D09F4"/>
    <w:rsid w:val="009D5A32"/>
    <w:rsid w:val="009E0C55"/>
    <w:rsid w:val="00A07608"/>
    <w:rsid w:val="00A14236"/>
    <w:rsid w:val="00A15A4F"/>
    <w:rsid w:val="00A16219"/>
    <w:rsid w:val="00A34BC9"/>
    <w:rsid w:val="00A358DD"/>
    <w:rsid w:val="00A46B85"/>
    <w:rsid w:val="00A5006C"/>
    <w:rsid w:val="00A54EA2"/>
    <w:rsid w:val="00A56502"/>
    <w:rsid w:val="00A600CC"/>
    <w:rsid w:val="00A60C4A"/>
    <w:rsid w:val="00A61519"/>
    <w:rsid w:val="00A6221A"/>
    <w:rsid w:val="00A820AD"/>
    <w:rsid w:val="00A833B3"/>
    <w:rsid w:val="00A86D7E"/>
    <w:rsid w:val="00A91A24"/>
    <w:rsid w:val="00A93AA8"/>
    <w:rsid w:val="00A944D2"/>
    <w:rsid w:val="00AA61CC"/>
    <w:rsid w:val="00AB785E"/>
    <w:rsid w:val="00AD2E4C"/>
    <w:rsid w:val="00AD2F9A"/>
    <w:rsid w:val="00AD46E3"/>
    <w:rsid w:val="00AD5461"/>
    <w:rsid w:val="00AD6604"/>
    <w:rsid w:val="00AD7B59"/>
    <w:rsid w:val="00AE26A2"/>
    <w:rsid w:val="00AF2B80"/>
    <w:rsid w:val="00AF36A0"/>
    <w:rsid w:val="00AF458E"/>
    <w:rsid w:val="00B017C7"/>
    <w:rsid w:val="00B1030B"/>
    <w:rsid w:val="00B111E1"/>
    <w:rsid w:val="00B159BB"/>
    <w:rsid w:val="00B23455"/>
    <w:rsid w:val="00B25D2A"/>
    <w:rsid w:val="00B33D93"/>
    <w:rsid w:val="00B37DC8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B4D70"/>
    <w:rsid w:val="00BC786C"/>
    <w:rsid w:val="00BD1057"/>
    <w:rsid w:val="00BD7560"/>
    <w:rsid w:val="00BF0019"/>
    <w:rsid w:val="00BF2742"/>
    <w:rsid w:val="00BF319C"/>
    <w:rsid w:val="00C12A43"/>
    <w:rsid w:val="00C138E6"/>
    <w:rsid w:val="00C15E12"/>
    <w:rsid w:val="00C220FF"/>
    <w:rsid w:val="00C23B9C"/>
    <w:rsid w:val="00C31556"/>
    <w:rsid w:val="00C345C1"/>
    <w:rsid w:val="00C43F81"/>
    <w:rsid w:val="00C578F1"/>
    <w:rsid w:val="00C605EE"/>
    <w:rsid w:val="00C945B9"/>
    <w:rsid w:val="00C96863"/>
    <w:rsid w:val="00C96883"/>
    <w:rsid w:val="00CA7269"/>
    <w:rsid w:val="00CA792B"/>
    <w:rsid w:val="00CB6241"/>
    <w:rsid w:val="00CB6A62"/>
    <w:rsid w:val="00CC11EC"/>
    <w:rsid w:val="00CC6B46"/>
    <w:rsid w:val="00CD5276"/>
    <w:rsid w:val="00CD5E10"/>
    <w:rsid w:val="00CE0A6C"/>
    <w:rsid w:val="00CE1A6F"/>
    <w:rsid w:val="00CE3BAB"/>
    <w:rsid w:val="00CE401D"/>
    <w:rsid w:val="00CE4584"/>
    <w:rsid w:val="00CF0561"/>
    <w:rsid w:val="00CF2559"/>
    <w:rsid w:val="00D06367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43C6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D4A"/>
    <w:rsid w:val="00E63BF6"/>
    <w:rsid w:val="00E671A4"/>
    <w:rsid w:val="00E67508"/>
    <w:rsid w:val="00E73E30"/>
    <w:rsid w:val="00E75CA1"/>
    <w:rsid w:val="00E97C8C"/>
    <w:rsid w:val="00EA04D5"/>
    <w:rsid w:val="00EA7035"/>
    <w:rsid w:val="00EE064C"/>
    <w:rsid w:val="00EE0664"/>
    <w:rsid w:val="00EE5DDC"/>
    <w:rsid w:val="00F024D0"/>
    <w:rsid w:val="00F02651"/>
    <w:rsid w:val="00F03297"/>
    <w:rsid w:val="00F032DA"/>
    <w:rsid w:val="00F07293"/>
    <w:rsid w:val="00F16D50"/>
    <w:rsid w:val="00F240EF"/>
    <w:rsid w:val="00F24DF8"/>
    <w:rsid w:val="00F326F9"/>
    <w:rsid w:val="00F401C1"/>
    <w:rsid w:val="00F41BC0"/>
    <w:rsid w:val="00F608E5"/>
    <w:rsid w:val="00F60B4A"/>
    <w:rsid w:val="00F75FC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DDCEB7"/>
  <w15:docId w15:val="{EE28B9E4-D201-422D-8AFC-ADE380474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71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B">
    <w:name w:val="內文 B"/>
    <w:rsid w:val="002E0E1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</w:rPr>
  </w:style>
  <w:style w:type="paragraph" w:customStyle="1" w:styleId="aff5">
    <w:name w:val="預設值"/>
    <w:rsid w:val="002E0E1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 w:hint="eastAsia"/>
      <w:color w:val="000000"/>
      <w:sz w:val="22"/>
      <w:szCs w:val="22"/>
      <w:u w:color="000000"/>
      <w:bdr w:val="nil"/>
      <w:lang w:val="zh-TW"/>
    </w:rPr>
  </w:style>
  <w:style w:type="paragraph" w:styleId="31">
    <w:name w:val="Body Text 3"/>
    <w:basedOn w:val="a"/>
    <w:link w:val="32"/>
    <w:rsid w:val="00C138E6"/>
    <w:pPr>
      <w:widowControl w:val="0"/>
      <w:spacing w:after="120"/>
    </w:pPr>
    <w:rPr>
      <w:kern w:val="2"/>
      <w:sz w:val="16"/>
      <w:szCs w:val="16"/>
    </w:rPr>
  </w:style>
  <w:style w:type="character" w:customStyle="1" w:styleId="32">
    <w:name w:val="本文 3 字元"/>
    <w:basedOn w:val="a0"/>
    <w:link w:val="31"/>
    <w:rsid w:val="00C138E6"/>
    <w:rPr>
      <w:kern w:val="2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CB6A62"/>
    <w:pPr>
      <w:widowControl w:val="0"/>
      <w:autoSpaceDE w:val="0"/>
      <w:autoSpaceDN w:val="0"/>
    </w:pPr>
    <w:rPr>
      <w:rFonts w:ascii="Yu Gothic UI Light" w:eastAsia="Yu Gothic UI Light" w:hAnsi="Yu Gothic UI Light" w:cs="Yu Gothic UI Light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F16D50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6">
    <w:name w:val="內文 A"/>
    <w:rsid w:val="0074617E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kern w:val="2"/>
      <w:sz w:val="24"/>
      <w:szCs w:val="24"/>
      <w:u w:color="000000"/>
      <w:bdr w:val="nil"/>
    </w:rPr>
  </w:style>
  <w:style w:type="paragraph" w:styleId="Web">
    <w:name w:val="Normal (Web)"/>
    <w:basedOn w:val="a"/>
    <w:rsid w:val="0083130B"/>
    <w:pPr>
      <w:spacing w:before="100" w:beforeAutospacing="1" w:after="100" w:afterAutospacing="1"/>
    </w:pPr>
    <w:rPr>
      <w:rFonts w:ascii="新細明體" w:hAnsi="新細明體" w:cs="新細明體"/>
    </w:rPr>
  </w:style>
  <w:style w:type="character" w:styleId="aff7">
    <w:name w:val="Unresolved Mention"/>
    <w:basedOn w:val="a0"/>
    <w:uiPriority w:val="99"/>
    <w:semiHidden/>
    <w:unhideWhenUsed/>
    <w:rsid w:val="0083130B"/>
    <w:rPr>
      <w:color w:val="605E5C"/>
      <w:shd w:val="clear" w:color="auto" w:fill="E1DFDD"/>
    </w:rPr>
  </w:style>
  <w:style w:type="paragraph" w:customStyle="1" w:styleId="Default">
    <w:name w:val="Default"/>
    <w:rsid w:val="00F75FCA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dcmKFZj8X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E84FC-E02D-41CC-80DB-1EC5840E4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20</Pages>
  <Words>1167</Words>
  <Characters>6658</Characters>
  <Application>Microsoft Office Word</Application>
  <DocSecurity>0</DocSecurity>
  <Lines>55</Lines>
  <Paragraphs>15</Paragraphs>
  <ScaleCrop>false</ScaleCrop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31</cp:revision>
  <cp:lastPrinted>2024-05-31T06:14:00Z</cp:lastPrinted>
  <dcterms:created xsi:type="dcterms:W3CDTF">2023-06-26T04:01:00Z</dcterms:created>
  <dcterms:modified xsi:type="dcterms:W3CDTF">2024-05-31T06:30:00Z</dcterms:modified>
</cp:coreProperties>
</file>