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72EBB63" w14:textId="5A18CCDF" w:rsidR="00830277" w:rsidRPr="00356C21" w:rsidRDefault="003542DC" w:rsidP="00717999">
      <w:pPr>
        <w:jc w:val="center"/>
        <w:rPr>
          <w:rFonts w:ascii="標楷體" w:eastAsia="標楷體" w:hAnsi="標楷體"/>
        </w:rPr>
      </w:pPr>
      <w:r w:rsidRPr="00356C21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356C21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913DAA" w:rsidRPr="00356C21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913DAA" w:rsidRPr="00356C21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356C21">
        <w:rPr>
          <w:rFonts w:ascii="標楷體" w:eastAsia="標楷體" w:hAnsi="標楷體"/>
          <w:b/>
          <w:sz w:val="30"/>
          <w:szCs w:val="30"/>
        </w:rPr>
        <w:t>國民</w:t>
      </w:r>
      <w:r w:rsidR="00913DAA" w:rsidRPr="00356C21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356C21">
        <w:rPr>
          <w:rFonts w:ascii="標楷體" w:eastAsia="標楷體" w:hAnsi="標楷體"/>
          <w:b/>
          <w:sz w:val="30"/>
          <w:szCs w:val="30"/>
        </w:rPr>
        <w:t>學</w:t>
      </w:r>
      <w:r w:rsidR="008F7715" w:rsidRPr="00356C21">
        <w:rPr>
          <w:rFonts w:ascii="標楷體" w:eastAsia="標楷體" w:hAnsi="標楷體"/>
          <w:b/>
          <w:sz w:val="30"/>
          <w:szCs w:val="30"/>
        </w:rPr>
        <w:t>11</w:t>
      </w:r>
      <w:r w:rsidR="000F255A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356C21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356C21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356C21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06D7B8A8" w14:textId="77777777" w:rsidR="006F6738" w:rsidRPr="00356C21" w:rsidRDefault="00464E51" w:rsidP="00464E51">
      <w:pPr>
        <w:rPr>
          <w:rFonts w:ascii="標楷體" w:eastAsia="標楷體" w:hAnsi="標楷體"/>
          <w:sz w:val="28"/>
          <w:szCs w:val="28"/>
        </w:rPr>
      </w:pPr>
      <w:r w:rsidRPr="00356C21">
        <w:rPr>
          <w:rFonts w:ascii="標楷體" w:eastAsia="標楷體" w:hAnsi="標楷體" w:hint="eastAsia"/>
          <w:sz w:val="28"/>
          <w:szCs w:val="28"/>
        </w:rPr>
        <w:t>【</w:t>
      </w:r>
      <w:r w:rsidR="006F6738" w:rsidRPr="00356C21">
        <w:rPr>
          <w:rFonts w:ascii="標楷體" w:eastAsia="標楷體" w:hAnsi="標楷體"/>
          <w:sz w:val="28"/>
          <w:szCs w:val="28"/>
        </w:rPr>
        <w:t>第</w:t>
      </w:r>
      <w:r w:rsidRPr="00356C21">
        <w:rPr>
          <w:rFonts w:ascii="標楷體" w:eastAsia="標楷體" w:hAnsi="標楷體" w:hint="eastAsia"/>
          <w:sz w:val="28"/>
          <w:szCs w:val="28"/>
        </w:rPr>
        <w:t>一</w:t>
      </w:r>
      <w:r w:rsidR="006F6738" w:rsidRPr="00356C21">
        <w:rPr>
          <w:rFonts w:ascii="標楷體" w:eastAsia="標楷體" w:hAnsi="標楷體"/>
          <w:sz w:val="28"/>
          <w:szCs w:val="28"/>
        </w:rPr>
        <w:t>學期</w:t>
      </w:r>
      <w:r w:rsidRPr="00356C21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356C21" w:rsidRPr="00356C21" w14:paraId="5B6D6C70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1CD3C9E5" w14:textId="77777777" w:rsidR="0045292B" w:rsidRPr="00356C21" w:rsidRDefault="0045292B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03F506E6" w14:textId="0446413F" w:rsidR="0045292B" w:rsidRPr="00356C21" w:rsidRDefault="00FC6C7E" w:rsidP="000120E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="00913DAA" w:rsidRPr="00356C21">
              <w:rPr>
                <w:rFonts w:ascii="標楷體" w:eastAsia="標楷體" w:hAnsi="標楷體" w:hint="eastAsia"/>
                <w:sz w:val="28"/>
              </w:rPr>
              <w:t>性平教育</w:t>
            </w:r>
          </w:p>
        </w:tc>
        <w:tc>
          <w:tcPr>
            <w:tcW w:w="2554" w:type="dxa"/>
            <w:gridSpan w:val="2"/>
            <w:vAlign w:val="center"/>
          </w:tcPr>
          <w:p w14:paraId="6A165B93" w14:textId="77777777" w:rsidR="0045292B" w:rsidRPr="00356C21" w:rsidRDefault="0045292B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年</w:t>
            </w:r>
            <w:r w:rsidRPr="00356C21">
              <w:rPr>
                <w:rFonts w:ascii="標楷體" w:eastAsia="標楷體" w:hAnsi="標楷體"/>
                <w:sz w:val="28"/>
              </w:rPr>
              <w:t>級</w:t>
            </w:r>
            <w:r w:rsidRPr="00356C21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6C4152E" w14:textId="1D158A8A" w:rsidR="0045292B" w:rsidRPr="00356C21" w:rsidRDefault="00913DAA" w:rsidP="000120ED">
            <w:pPr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356C21"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="0045292B" w:rsidRPr="00356C21">
              <w:rPr>
                <w:rFonts w:ascii="標楷體" w:eastAsia="標楷體" w:hAnsi="標楷體" w:hint="eastAsia"/>
                <w:sz w:val="28"/>
              </w:rPr>
              <w:t>年級/</w:t>
            </w:r>
            <w:r w:rsidRPr="00356C21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356C21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356C21" w:rsidRPr="00356C21" w14:paraId="65328D96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FE5DFBB" w14:textId="77777777" w:rsidR="0045292B" w:rsidRPr="00356C21" w:rsidRDefault="0045292B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0C4B0A6" w14:textId="77777777" w:rsidR="0045292B" w:rsidRPr="00356C21" w:rsidRDefault="00986C88" w:rsidP="000120E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356C21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356C21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356C21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356C21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14B98E20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2D8E0F7C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3DF4CD52" w14:textId="77777777" w:rsidR="0045292B" w:rsidRPr="00356C21" w:rsidRDefault="00986C88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356C21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586A2" w14:textId="77777777" w:rsidR="0045292B" w:rsidRPr="00356C21" w:rsidRDefault="0045292B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EBAF414" w14:textId="74CB5270" w:rsidR="0045292B" w:rsidRPr="00356C21" w:rsidRDefault="00A05221" w:rsidP="000120E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="00D64EDA" w:rsidRPr="00356C21">
              <w:rPr>
                <w:rFonts w:ascii="標楷體" w:eastAsia="標楷體" w:hAnsi="標楷體"/>
                <w:sz w:val="28"/>
              </w:rPr>
              <w:t>節</w:t>
            </w:r>
          </w:p>
        </w:tc>
      </w:tr>
      <w:tr w:rsidR="00356C21" w:rsidRPr="00356C21" w14:paraId="42D5F1C9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5F6EAA1A" w14:textId="77777777" w:rsidR="0045292B" w:rsidRPr="00356C21" w:rsidRDefault="0045292B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8095E4" w14:textId="77777777" w:rsidR="0045292B" w:rsidRPr="00356C21" w:rsidRDefault="0045292B" w:rsidP="000120E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31BA0" w14:textId="77777777" w:rsidR="0045292B" w:rsidRPr="00356C21" w:rsidRDefault="0045292B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設計</w:t>
            </w:r>
            <w:r w:rsidRPr="00356C21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D47B41F" w14:textId="77777777" w:rsidR="0045292B" w:rsidRPr="00356C21" w:rsidRDefault="007B1A1B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356C21" w:rsidRPr="00356C21" w14:paraId="6279B8A4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24A994D9" w14:textId="77777777" w:rsidR="0045292B" w:rsidRPr="00356C21" w:rsidRDefault="00A34BC9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356C21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18C000BB" w14:textId="77777777" w:rsidR="0045292B" w:rsidRPr="00356C21" w:rsidRDefault="00AA61CC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18E8CCBE" w14:textId="77777777" w:rsidR="0045292B" w:rsidRPr="00356C21" w:rsidRDefault="007B1A1B" w:rsidP="000120E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45292B" w:rsidRPr="00356C21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36036174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3ABE5D1B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7B1A1B"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3406B6F7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00A5F9A0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7A662512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BA91B5A" w14:textId="77777777" w:rsidR="0045292B" w:rsidRPr="00356C21" w:rsidRDefault="000120ED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356C21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14:paraId="618B1BCB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30B61B41" w14:textId="125D4140" w:rsidR="0045292B" w:rsidRPr="00356C21" w:rsidRDefault="0045292B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</w:t>
            </w:r>
            <w:r w:rsidR="00552E3F" w:rsidRPr="00356C21">
              <w:rPr>
                <w:rFonts w:ascii="標楷體" w:eastAsia="標楷體" w:hAnsi="標楷體" w:hint="eastAsia"/>
                <w:sz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</w:rPr>
              <w:t xml:space="preserve">閱讀素養 </w:t>
            </w:r>
          </w:p>
          <w:p w14:paraId="554064A7" w14:textId="77777777" w:rsidR="0045292B" w:rsidRPr="00356C21" w:rsidRDefault="0045292B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226244EB" w14:textId="77777777" w:rsidR="002A66B1" w:rsidRPr="00356C21" w:rsidRDefault="007B1A1B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45292B" w:rsidRPr="00356C21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2EFAB494" w14:textId="77777777" w:rsidR="00126102" w:rsidRPr="00356C21" w:rsidRDefault="00A944D2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356C2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356C2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356C2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356C2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356C2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356C2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356C2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62EE56FF" w14:textId="77777777" w:rsidR="00704F14" w:rsidRPr="00356C21" w:rsidRDefault="004E7CF6" w:rsidP="004D4AC9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※交通安全</w:t>
            </w:r>
            <w:r w:rsidR="0034713D" w:rsidRPr="00356C21">
              <w:rPr>
                <w:rFonts w:ascii="標楷體" w:eastAsia="標楷體" w:hAnsi="標楷體" w:hint="eastAsia"/>
                <w:sz w:val="28"/>
                <w:highlight w:val="yellow"/>
              </w:rPr>
              <w:t>請</w:t>
            </w:r>
            <w:r w:rsidR="004D4AC9" w:rsidRPr="00356C21">
              <w:rPr>
                <w:rFonts w:ascii="標楷體" w:eastAsia="標楷體" w:hAnsi="標楷體" w:hint="eastAsia"/>
                <w:sz w:val="28"/>
                <w:highlight w:val="yellow"/>
              </w:rPr>
              <w:t>於學習表現欄位填入</w:t>
            </w: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主題內容重點</w:t>
            </w:r>
            <w:r w:rsidR="007C258A" w:rsidRPr="00356C21">
              <w:rPr>
                <w:rFonts w:ascii="標楷體" w:eastAsia="標楷體" w:hAnsi="標楷體" w:hint="eastAsia"/>
                <w:sz w:val="28"/>
                <w:highlight w:val="yellow"/>
              </w:rPr>
              <w:t>，</w:t>
            </w:r>
          </w:p>
          <w:p w14:paraId="6C8C6E8B" w14:textId="77777777" w:rsidR="004E7CF6" w:rsidRPr="00356C21" w:rsidRDefault="007C258A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例</w:t>
            </w:r>
            <w:r w:rsidR="003A0CCB" w:rsidRPr="00356C21">
              <w:rPr>
                <w:rFonts w:ascii="標楷體" w:eastAsia="標楷體" w:hAnsi="標楷體" w:hint="eastAsia"/>
                <w:sz w:val="28"/>
                <w:highlight w:val="yellow"/>
              </w:rPr>
              <w:t>：</w:t>
            </w: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交A-I-3辨識社區道路環境的常見危險。</w:t>
            </w:r>
            <w:r w:rsidR="004E7CF6" w:rsidRPr="00356C21">
              <w:rPr>
                <w:rFonts w:ascii="標楷體" w:eastAsia="標楷體" w:hAnsi="標楷體" w:hint="eastAsia"/>
                <w:sz w:val="28"/>
                <w:highlight w:val="yellow"/>
              </w:rPr>
              <w:t>※</w:t>
            </w:r>
          </w:p>
        </w:tc>
      </w:tr>
      <w:tr w:rsidR="00356C21" w:rsidRPr="00356C21" w14:paraId="588AEE9C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72AD4604" w14:textId="77777777" w:rsidR="00D367D7" w:rsidRPr="00356C21" w:rsidRDefault="002D115B" w:rsidP="000120E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356C21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356C21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356C21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7C63EA81" w14:textId="77777777" w:rsidR="00D367D7" w:rsidRPr="00356C21" w:rsidRDefault="00D367D7" w:rsidP="000120E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0285C2A" w14:textId="77777777" w:rsidR="00D367D7" w:rsidRPr="00356C21" w:rsidRDefault="000120ED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47021" w14:textId="77777777" w:rsidR="00D367D7" w:rsidRPr="00356C21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356C21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32E76A8" w14:textId="77777777" w:rsidR="00D367D7" w:rsidRPr="00356C21" w:rsidRDefault="000120ED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希望孩子擁有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健康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的身體與心靈，瞭解不論是男生或女生都有表達自己的意見和喜好的權利。</w:t>
            </w:r>
          </w:p>
        </w:tc>
      </w:tr>
      <w:tr w:rsidR="00356C21" w:rsidRPr="00356C21" w14:paraId="46861035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64F0BFF2" w14:textId="77777777" w:rsidR="0045292B" w:rsidRPr="00356C21" w:rsidRDefault="0045292B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30088A0" w14:textId="77777777" w:rsidR="0045292B" w:rsidRPr="00356C21" w:rsidRDefault="00C2022F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據研究指出，孩童大約從兩歲半，就可能產生性別刻板印象。大部分的人們在父母教育、社會環境等影響下，認為男生勇敢、衝動、喜歡打鬥、對修理東西有天分、喜歡車子、球類等玩具；女生則嬌弱需要幫助、愛講話、對做家事有天分、喜歡洋娃娃、布偶等玩具，這些看法如果沒有獲得適時引導，將會隨著年齡的增長而變得難以改變，當性別刻板印象根深蒂固，人們會傾向無法認同不符合上述條件的同儕或自己，甚至對自己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不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認同的對象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做出霸凌行為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。因此，從小引導孩童遠離性別刻板印象，讓他們知道不論自己屬於哪一種性別身分，都有表達自己的意見和喜好的權利。</w:t>
            </w:r>
          </w:p>
        </w:tc>
      </w:tr>
      <w:tr w:rsidR="00356C21" w:rsidRPr="00356C21" w14:paraId="25ED0EE9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20288FEF" w14:textId="77777777" w:rsidR="00A944D2" w:rsidRPr="00356C21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4F2683AA" w14:textId="77777777" w:rsidR="00986C88" w:rsidRPr="00356C21" w:rsidRDefault="00986C88" w:rsidP="00986C88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E-C2具備理解他人感受，樂於與</w:t>
            </w:r>
          </w:p>
          <w:p w14:paraId="1395E14F" w14:textId="77777777" w:rsidR="00986C88" w:rsidRPr="00356C21" w:rsidRDefault="00986C88" w:rsidP="00986C88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人互動，並與團隊成員合作之素</w:t>
            </w:r>
          </w:p>
          <w:p w14:paraId="77F1514A" w14:textId="77777777" w:rsidR="00986C88" w:rsidRPr="00356C21" w:rsidRDefault="00986C88" w:rsidP="00986C88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養。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88"/>
            </w:tblGrid>
            <w:tr w:rsidR="00356C21" w:rsidRPr="00356C21" w14:paraId="46867F85" w14:textId="77777777">
              <w:trPr>
                <w:trHeight w:val="1524"/>
              </w:trPr>
              <w:tc>
                <w:tcPr>
                  <w:tcW w:w="0" w:type="auto"/>
                </w:tcPr>
                <w:p w14:paraId="7FC8698F" w14:textId="77777777" w:rsidR="00986C88" w:rsidRPr="00356C21" w:rsidRDefault="00986C88" w:rsidP="00986C8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sz w:val="23"/>
                      <w:szCs w:val="23"/>
                    </w:rPr>
                  </w:pPr>
                  <w:r w:rsidRPr="00356C21">
                    <w:rPr>
                      <w:rFonts w:ascii="標楷體" w:eastAsia="標楷體" w:hAnsi="標楷體"/>
                      <w:sz w:val="23"/>
                      <w:szCs w:val="23"/>
                    </w:rPr>
                    <w:t>E-B1</w:t>
                  </w:r>
                  <w:r w:rsidRPr="00356C21">
                    <w:rPr>
                      <w:rFonts w:ascii="標楷體" w:eastAsia="標楷體" w:hAnsi="標楷體" w:cs="標楷體" w:hint="eastAsia"/>
                      <w:sz w:val="23"/>
                      <w:szCs w:val="23"/>
                    </w:rPr>
                    <w:t>具備「聽、說、讀、寫、作」的基本語文素養，並具有生活所需的基礎數理、肢體及藝術等符號知能，能以同理心應用在生活與人際溝通。</w:t>
                  </w:r>
                </w:p>
              </w:tc>
            </w:tr>
          </w:tbl>
          <w:p w14:paraId="30D6F2CD" w14:textId="77777777" w:rsidR="00A944D2" w:rsidRPr="00356C21" w:rsidRDefault="00A944D2" w:rsidP="00C2022F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12D6203" w14:textId="77777777" w:rsidR="00A944D2" w:rsidRPr="00356C21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356C21">
              <w:rPr>
                <w:rFonts w:ascii="標楷體" w:eastAsia="標楷體" w:hAnsi="標楷體" w:hint="eastAsia"/>
                <w:sz w:val="28"/>
              </w:rPr>
              <w:t>領綱核心</w:t>
            </w:r>
            <w:proofErr w:type="gramEnd"/>
            <w:r w:rsidRPr="00356C21">
              <w:rPr>
                <w:rFonts w:ascii="標楷體" w:eastAsia="標楷體" w:hAnsi="標楷體" w:hint="eastAsia"/>
                <w:sz w:val="28"/>
              </w:rPr>
              <w:t>素養</w:t>
            </w:r>
          </w:p>
          <w:p w14:paraId="0515E822" w14:textId="77777777" w:rsidR="00A944D2" w:rsidRPr="00356C21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34770811" w14:textId="77777777" w:rsidR="00986C88" w:rsidRPr="00356C21" w:rsidRDefault="00986C88" w:rsidP="00986C88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國-E-C2　與他人互動時，能適切運用語文能力表達個人想法，理解與包容不同意見，樂於參與學校及社區活動，體會團隊合作的重要性。</w:t>
            </w:r>
          </w:p>
          <w:p w14:paraId="557D31FE" w14:textId="77777777" w:rsidR="00986C88" w:rsidRPr="00356C21" w:rsidRDefault="00986C88" w:rsidP="00986C88">
            <w:pPr>
              <w:rPr>
                <w:rFonts w:ascii="標楷體" w:eastAsia="標楷體" w:hAnsi="標楷體"/>
              </w:rPr>
            </w:pPr>
          </w:p>
          <w:p w14:paraId="3EF3B17E" w14:textId="77777777" w:rsidR="00A944D2" w:rsidRPr="00356C21" w:rsidRDefault="00986C88" w:rsidP="00986C88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生活-E-B1　使用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適切且多元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的表徵符號，表達自己的想法、與人溝通，並能同理與尊重他人想法。</w:t>
            </w:r>
          </w:p>
        </w:tc>
      </w:tr>
      <w:tr w:rsidR="0045292B" w:rsidRPr="00356C21" w14:paraId="30AF12D4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1261B5D9" w14:textId="77777777" w:rsidR="0045292B" w:rsidRPr="00356C21" w:rsidRDefault="0045292B" w:rsidP="000120E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4989F7F5" w14:textId="77777777" w:rsidR="00C2022F" w:rsidRPr="00356C21" w:rsidRDefault="00C2022F" w:rsidP="00C2022F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認識自己的喜好。</w:t>
            </w:r>
          </w:p>
          <w:p w14:paraId="4CFA5FB3" w14:textId="77777777" w:rsidR="00C2022F" w:rsidRPr="00356C21" w:rsidRDefault="00C2022F" w:rsidP="00C2022F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認識男孩、女孩的不同特質與共通特質。</w:t>
            </w:r>
          </w:p>
          <w:p w14:paraId="3C362CDF" w14:textId="77777777" w:rsidR="00C2022F" w:rsidRPr="00356C21" w:rsidRDefault="00C2022F" w:rsidP="00C2022F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學習尊重、包容不同的想法。</w:t>
            </w:r>
          </w:p>
          <w:p w14:paraId="05642E7F" w14:textId="77777777" w:rsidR="00C2022F" w:rsidRPr="00356C21" w:rsidRDefault="00C2022F" w:rsidP="00C2022F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覺察生活中的性別刻板印象。</w:t>
            </w:r>
          </w:p>
          <w:p w14:paraId="6F587C8D" w14:textId="77777777" w:rsidR="0045292B" w:rsidRPr="00356C21" w:rsidRDefault="009B58AA" w:rsidP="00C2022F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5</w:t>
            </w:r>
            <w:r w:rsidRPr="00356C21">
              <w:rPr>
                <w:rFonts w:ascii="標楷體" w:eastAsia="標楷體" w:hAnsi="標楷體"/>
              </w:rPr>
              <w:t xml:space="preserve">. </w:t>
            </w:r>
            <w:r w:rsidR="00C2022F" w:rsidRPr="00356C21">
              <w:rPr>
                <w:rFonts w:ascii="標楷體" w:eastAsia="標楷體" w:hAnsi="標楷體" w:hint="eastAsia"/>
              </w:rPr>
              <w:t>培養表達意見的能力。</w:t>
            </w:r>
          </w:p>
        </w:tc>
      </w:tr>
    </w:tbl>
    <w:p w14:paraId="47720E2E" w14:textId="77777777" w:rsidR="006F6738" w:rsidRPr="00356C21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7D96D944" w14:textId="77777777" w:rsidR="00C605EE" w:rsidRPr="00356C21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184" w:type="pct"/>
        <w:tblInd w:w="-53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34"/>
        <w:gridCol w:w="1782"/>
        <w:gridCol w:w="1692"/>
        <w:gridCol w:w="1972"/>
        <w:gridCol w:w="2675"/>
        <w:gridCol w:w="2961"/>
        <w:gridCol w:w="1689"/>
        <w:gridCol w:w="1272"/>
      </w:tblGrid>
      <w:tr w:rsidR="00356C21" w:rsidRPr="00356C21" w14:paraId="51C0552E" w14:textId="77777777" w:rsidTr="00D55581">
        <w:trPr>
          <w:trHeight w:val="649"/>
          <w:tblHeader/>
        </w:trPr>
        <w:tc>
          <w:tcPr>
            <w:tcW w:w="934" w:type="pct"/>
            <w:gridSpan w:val="2"/>
            <w:shd w:val="clear" w:color="auto" w:fill="F3F3F3"/>
            <w:vAlign w:val="center"/>
          </w:tcPr>
          <w:p w14:paraId="1F1A0EC0" w14:textId="77777777" w:rsidR="00C605EE" w:rsidRPr="00356C21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61" w:type="pct"/>
            <w:vMerge w:val="restart"/>
            <w:shd w:val="clear" w:color="auto" w:fill="F3F3F3"/>
            <w:vAlign w:val="center"/>
          </w:tcPr>
          <w:p w14:paraId="45B497C4" w14:textId="77777777" w:rsidR="00C605EE" w:rsidRPr="00356C21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3C2F2700" w14:textId="77777777" w:rsidR="00BD1057" w:rsidRPr="00356C21" w:rsidRDefault="00AD2F9A" w:rsidP="00A358DD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須選用</w:t>
            </w:r>
            <w:r w:rsidR="00A358DD" w:rsidRPr="00356C21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356C21">
              <w:rPr>
                <w:rFonts w:ascii="標楷體" w:eastAsia="標楷體" w:hAnsi="標楷體" w:hint="eastAsia"/>
              </w:rPr>
              <w:t>請完整寫出「</w:t>
            </w:r>
            <w:r w:rsidR="00DD732E" w:rsidRPr="00356C21">
              <w:rPr>
                <w:rFonts w:ascii="標楷體" w:eastAsia="標楷體" w:hAnsi="標楷體" w:hint="eastAsia"/>
              </w:rPr>
              <w:t>領域</w:t>
            </w:r>
            <w:r w:rsidR="00965824" w:rsidRPr="00356C21">
              <w:rPr>
                <w:rFonts w:ascii="標楷體" w:eastAsia="標楷體" w:hAnsi="標楷體" w:hint="eastAsia"/>
              </w:rPr>
              <w:t>名稱+數字編碼+內容</w:t>
            </w:r>
            <w:r w:rsidR="006E30DC" w:rsidRPr="00356C21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54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7F7FAF2" w14:textId="77777777" w:rsidR="00B55E06" w:rsidRPr="00356C21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7F630ED8" w14:textId="77777777" w:rsidR="00AD2F9A" w:rsidRPr="00356C21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可</w:t>
            </w:r>
            <w:r w:rsidR="005D2FC2" w:rsidRPr="00356C21">
              <w:rPr>
                <w:rFonts w:ascii="標楷體" w:eastAsia="標楷體" w:hAnsi="標楷體" w:hint="eastAsia"/>
              </w:rPr>
              <w:t>由</w:t>
            </w:r>
            <w:r w:rsidRPr="00356C21">
              <w:rPr>
                <w:rFonts w:ascii="標楷體" w:eastAsia="標楷體" w:hAnsi="標楷體" w:hint="eastAsia"/>
              </w:rPr>
              <w:t>學校自訂</w:t>
            </w:r>
          </w:p>
          <w:p w14:paraId="163D7B45" w14:textId="77777777" w:rsidR="00A358DD" w:rsidRPr="00356C21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，至少</w:t>
            </w:r>
            <w:r w:rsidR="005D2FC2" w:rsidRPr="00356C21">
              <w:rPr>
                <w:rFonts w:ascii="標楷體" w:eastAsia="標楷體" w:hAnsi="標楷體" w:hint="eastAsia"/>
              </w:rPr>
              <w:t>包含</w:t>
            </w:r>
            <w:r w:rsidRPr="00356C21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88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AEB0DA" w14:textId="77777777" w:rsidR="00C605EE" w:rsidRPr="00356C21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9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BC36A2B" w14:textId="77777777" w:rsidR="00C605EE" w:rsidRPr="00356C21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60" w:type="pct"/>
            <w:vMerge w:val="restart"/>
            <w:shd w:val="clear" w:color="auto" w:fill="F3F3F3"/>
            <w:vAlign w:val="center"/>
          </w:tcPr>
          <w:p w14:paraId="12CCDEB2" w14:textId="77777777" w:rsidR="00C605EE" w:rsidRPr="00356C21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22" w:type="pct"/>
            <w:vMerge w:val="restart"/>
            <w:shd w:val="clear" w:color="auto" w:fill="F3F3F3"/>
            <w:vAlign w:val="center"/>
          </w:tcPr>
          <w:p w14:paraId="58881BDE" w14:textId="77777777" w:rsidR="00C605EE" w:rsidRPr="00356C21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78A1FF3E" w14:textId="77777777" w:rsidR="00C605EE" w:rsidRPr="00356C21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9C9E76E" w14:textId="77777777" w:rsidR="00B55E06" w:rsidRPr="00356C21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356C21" w:rsidRPr="00356C21" w14:paraId="2C379438" w14:textId="77777777" w:rsidTr="00D55581">
        <w:trPr>
          <w:trHeight w:val="1035"/>
          <w:tblHeader/>
        </w:trPr>
        <w:tc>
          <w:tcPr>
            <w:tcW w:w="343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A90A70B" w14:textId="77777777" w:rsidR="00C605EE" w:rsidRPr="00356C21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A6528F5" w14:textId="77777777" w:rsidR="00D367D7" w:rsidRPr="00356C21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15E148A6" w14:textId="77777777" w:rsidR="00C605EE" w:rsidRPr="00356C21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61" w:type="pct"/>
            <w:vMerge/>
            <w:shd w:val="clear" w:color="auto" w:fill="F3F3F3"/>
            <w:vAlign w:val="center"/>
          </w:tcPr>
          <w:p w14:paraId="7EACD5B4" w14:textId="77777777" w:rsidR="00C605EE" w:rsidRPr="00356C21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54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78F4C95" w14:textId="77777777" w:rsidR="00C605EE" w:rsidRPr="00356C21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F79C313" w14:textId="77777777" w:rsidR="00C605EE" w:rsidRPr="00356C21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D3D8CAA" w14:textId="77777777" w:rsidR="00C605EE" w:rsidRPr="00356C21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60" w:type="pct"/>
            <w:vMerge/>
            <w:shd w:val="clear" w:color="auto" w:fill="F3F3F3"/>
            <w:vAlign w:val="center"/>
          </w:tcPr>
          <w:p w14:paraId="1D4A2AA7" w14:textId="77777777" w:rsidR="00C605EE" w:rsidRPr="00356C21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2" w:type="pct"/>
            <w:vMerge/>
            <w:shd w:val="clear" w:color="auto" w:fill="F3F3F3"/>
            <w:vAlign w:val="center"/>
          </w:tcPr>
          <w:p w14:paraId="41531ACA" w14:textId="77777777" w:rsidR="00C605EE" w:rsidRPr="00356C21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56C21" w:rsidRPr="00356C21" w14:paraId="538F1587" w14:textId="77777777" w:rsidTr="00D55581">
        <w:trPr>
          <w:trHeight w:val="1304"/>
        </w:trPr>
        <w:tc>
          <w:tcPr>
            <w:tcW w:w="343" w:type="pct"/>
            <w:vAlign w:val="center"/>
          </w:tcPr>
          <w:p w14:paraId="6B3E0434" w14:textId="59B95D43" w:rsidR="00C605EE" w:rsidRPr="00356C21" w:rsidRDefault="00A05221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591" w:type="pct"/>
            <w:vAlign w:val="center"/>
          </w:tcPr>
          <w:p w14:paraId="45343341" w14:textId="77777777" w:rsidR="00671C81" w:rsidRPr="00356C21" w:rsidRDefault="00671C81" w:rsidP="0071167B">
            <w:pPr>
              <w:tabs>
                <w:tab w:val="left" w:pos="6090"/>
              </w:tabs>
              <w:rPr>
                <w:rFonts w:ascii="標楷體" w:eastAsia="標楷體" w:hAnsi="標楷體"/>
                <w:b/>
                <w:bCs/>
              </w:rPr>
            </w:pPr>
            <w:r w:rsidRPr="00356C21">
              <w:rPr>
                <w:rFonts w:ascii="標楷體" w:eastAsia="標楷體" w:hAnsi="標楷體" w:hint="eastAsia"/>
                <w:b/>
                <w:bCs/>
              </w:rPr>
              <w:t>我的喜好</w:t>
            </w:r>
            <w:r w:rsidR="00C22E43" w:rsidRPr="00356C21">
              <w:rPr>
                <w:rFonts w:ascii="標楷體" w:eastAsia="標楷體" w:hAnsi="標楷體" w:hint="eastAsia"/>
                <w:b/>
                <w:bCs/>
              </w:rPr>
              <w:t>/</w:t>
            </w:r>
            <w:r w:rsidR="00C22E43" w:rsidRPr="00356C21">
              <w:rPr>
                <w:rFonts w:ascii="標楷體" w:eastAsia="標楷體" w:hAnsi="標楷體"/>
                <w:b/>
                <w:bCs/>
              </w:rPr>
              <w:t>1</w:t>
            </w:r>
          </w:p>
          <w:p w14:paraId="7E9F21E5" w14:textId="77777777" w:rsidR="00C605EE" w:rsidRPr="00356C21" w:rsidRDefault="00C605EE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39E453DD" w14:textId="77777777" w:rsidR="00C2022F" w:rsidRPr="00356C21" w:rsidRDefault="00C2022F" w:rsidP="0071167B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國語2-Ⅰ-3　與他人交談時，能適當的提問合宜的回答，並分享想法。</w:t>
            </w:r>
          </w:p>
          <w:p w14:paraId="077220ED" w14:textId="77777777" w:rsidR="00C2022F" w:rsidRPr="00356C21" w:rsidRDefault="00C2022F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生活1-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-2　覺察每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個人均</w:t>
            </w:r>
            <w:r w:rsidRPr="00356C21">
              <w:rPr>
                <w:rFonts w:ascii="標楷體" w:eastAsia="標楷體" w:hAnsi="標楷體" w:hint="eastAsia"/>
              </w:rPr>
              <w:lastRenderedPageBreak/>
              <w:t>有其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獨特性與長處，進而欣賞自己的優點、喜歡自己。</w:t>
            </w:r>
          </w:p>
          <w:p w14:paraId="4065DD31" w14:textId="51425C50" w:rsidR="004E7CF6" w:rsidRDefault="00C2022F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生活7-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以對方能理解的語彙或方式，表達對人、事、物的觀察與意見。</w:t>
            </w:r>
          </w:p>
          <w:p w14:paraId="79DC49A4" w14:textId="77777777" w:rsidR="00552E3F" w:rsidRPr="00356C21" w:rsidRDefault="00552E3F" w:rsidP="0071167B">
            <w:pPr>
              <w:rPr>
                <w:rFonts w:ascii="標楷體" w:eastAsia="標楷體" w:hAnsi="標楷體"/>
              </w:rPr>
            </w:pPr>
          </w:p>
          <w:p w14:paraId="442CBFA9" w14:textId="4FCB9C92" w:rsidR="00552E3F" w:rsidRPr="00552E3F" w:rsidRDefault="00552E3F" w:rsidP="00552E3F">
            <w:pPr>
              <w:rPr>
                <w:rFonts w:ascii="標楷體" w:eastAsia="標楷體" w:hAnsi="標楷體"/>
              </w:rPr>
            </w:pPr>
            <w:r w:rsidRPr="00552E3F">
              <w:rPr>
                <w:rFonts w:ascii="標楷體" w:eastAsia="標楷體" w:hAnsi="標楷體" w:hint="eastAsia"/>
              </w:rPr>
              <w:t>性 E12認識生理性別、性傾向、性別特質與性別認同的</w:t>
            </w:r>
          </w:p>
          <w:p w14:paraId="3219C8AE" w14:textId="03C1902A" w:rsidR="007B1A1B" w:rsidRPr="00356C21" w:rsidRDefault="00552E3F" w:rsidP="00552E3F">
            <w:pPr>
              <w:pStyle w:val="Default"/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552E3F">
              <w:rPr>
                <w:rFonts w:ascii="標楷體" w:eastAsia="標楷體" w:hAnsi="標楷體" w:hint="eastAsia"/>
              </w:rPr>
              <w:t>多元面貌。</w:t>
            </w:r>
          </w:p>
          <w:p w14:paraId="22348B63" w14:textId="77777777" w:rsidR="000D303C" w:rsidRPr="00356C21" w:rsidRDefault="000D303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54" w:type="pct"/>
            <w:tcBorders>
              <w:right w:val="single" w:sz="4" w:space="0" w:color="auto"/>
            </w:tcBorders>
            <w:vAlign w:val="center"/>
          </w:tcPr>
          <w:p w14:paraId="54D41614" w14:textId="77777777" w:rsidR="00C2022F" w:rsidRPr="00356C21" w:rsidRDefault="00C2022F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lastRenderedPageBreak/>
              <w:t>國語Cc-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各類文本中的藝術、信仰、思想等文化內涵。</w:t>
            </w:r>
          </w:p>
          <w:p w14:paraId="675FD12F" w14:textId="77777777" w:rsidR="00C605EE" w:rsidRPr="00356C21" w:rsidRDefault="00C2022F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</w:rPr>
              <w:t>生活A-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-3　自我省思。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8E2B2" w14:textId="77777777" w:rsidR="00C2022F" w:rsidRPr="00356C21" w:rsidRDefault="00C2022F" w:rsidP="0071167B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認識自己的喜好。</w:t>
            </w:r>
          </w:p>
          <w:p w14:paraId="3E4DB2B6" w14:textId="77777777" w:rsidR="00C2022F" w:rsidRPr="00356C21" w:rsidRDefault="00C2022F" w:rsidP="0071167B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認識男孩、女孩的不同特質與共通特質。</w:t>
            </w:r>
          </w:p>
          <w:p w14:paraId="45CDC71C" w14:textId="77777777" w:rsidR="00C605EE" w:rsidRPr="00356C21" w:rsidRDefault="00C605EE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82" w:type="pct"/>
            <w:tcBorders>
              <w:left w:val="single" w:sz="4" w:space="0" w:color="auto"/>
            </w:tcBorders>
            <w:vAlign w:val="center"/>
          </w:tcPr>
          <w:p w14:paraId="025C5298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活動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一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：我的喜好</w:t>
            </w:r>
          </w:p>
          <w:p w14:paraId="2AD94765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＊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課前準備</w:t>
            </w:r>
          </w:p>
          <w:p w14:paraId="6C94ADAE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1.教師準備男孩、女孩圖卡各一張。</w:t>
            </w:r>
          </w:p>
          <w:p w14:paraId="1ED7E1B3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2.教師準備學習單一張。</w:t>
            </w:r>
          </w:p>
          <w:p w14:paraId="5AFA62AC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一、引起動機</w:t>
            </w:r>
          </w:p>
          <w:p w14:paraId="52A847BC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教師播放影片「唐朝小栗子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──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男生和女生的戰爭」，讓學童從影片中觀察男生、女生的特質和互動狀況。</w:t>
            </w:r>
          </w:p>
          <w:p w14:paraId="1CD4DCAD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二、主要活動</w:t>
            </w:r>
          </w:p>
          <w:p w14:paraId="2D22A979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(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一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)教師在黑板上張貼男孩、女孩圖卡，並請學童根據下列提問思考男生、女生的不同。</w:t>
            </w:r>
          </w:p>
          <w:p w14:paraId="25CC4B85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(二)教師提問，並請學童口頭回答</w:t>
            </w:r>
          </w:p>
          <w:p w14:paraId="2979E883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（1）在剛剛的影片中，男生怎麼形容女生？ </w:t>
            </w:r>
          </w:p>
          <w:p w14:paraId="44D9B019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（2）在剛剛的影片中，女生怎麼形容男生？</w:t>
            </w:r>
          </w:p>
          <w:p w14:paraId="6E4585FF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（3）影片中的男生做了哪些活動？</w:t>
            </w:r>
          </w:p>
          <w:p w14:paraId="7C327C72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 （4）影片中的女生做了哪些活動？</w:t>
            </w:r>
          </w:p>
          <w:p w14:paraId="37DD2883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 （5）除了影片中看到的，你覺得男生和女生還有哪些不一樣的地方？</w:t>
            </w:r>
          </w:p>
          <w:p w14:paraId="3A67F03F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(三)教師發下學習單，請學童作答</w:t>
            </w:r>
          </w:p>
          <w:p w14:paraId="407885BE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  學習單內容包括：</w:t>
            </w:r>
          </w:p>
          <w:p w14:paraId="6AAF903B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（1）我是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•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男生  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•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女生</w:t>
            </w:r>
          </w:p>
          <w:p w14:paraId="6C3D08D7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（2）我最喜歡的顏色是____________</w:t>
            </w:r>
          </w:p>
          <w:p w14:paraId="7C88FF09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（3）我最喜歡的運動是____________</w:t>
            </w:r>
          </w:p>
          <w:p w14:paraId="2EAD01DE" w14:textId="77777777" w:rsidR="008C5E1C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 （4）我最喜歡的玩具是____________</w:t>
            </w:r>
          </w:p>
          <w:p w14:paraId="3E2D7665" w14:textId="77777777" w:rsidR="00C605EE" w:rsidRPr="00356C21" w:rsidRDefault="008C5E1C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～ 第一節結束/共6節 ～</w:t>
            </w:r>
          </w:p>
        </w:tc>
        <w:tc>
          <w:tcPr>
            <w:tcW w:w="560" w:type="pct"/>
            <w:vAlign w:val="center"/>
          </w:tcPr>
          <w:p w14:paraId="7123C4E0" w14:textId="77777777" w:rsidR="00C2022F" w:rsidRPr="00356C21" w:rsidRDefault="00C2022F" w:rsidP="0071167B">
            <w:pPr>
              <w:pStyle w:val="af8"/>
              <w:ind w:left="240" w:hangingChars="100" w:hanging="24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lastRenderedPageBreak/>
              <w:t>能認真</w:t>
            </w:r>
            <w:r w:rsidR="0071167B" w:rsidRPr="00356C21">
              <w:rPr>
                <w:rFonts w:ascii="標楷體" w:eastAsia="標楷體" w:hAnsi="標楷體" w:hint="eastAsia"/>
              </w:rPr>
              <w:t>完成學習單</w:t>
            </w:r>
            <w:r w:rsidRPr="00356C21">
              <w:rPr>
                <w:rFonts w:ascii="標楷體" w:eastAsia="標楷體" w:hAnsi="標楷體" w:hint="eastAsia"/>
              </w:rPr>
              <w:t>。</w:t>
            </w:r>
          </w:p>
          <w:p w14:paraId="0444AA75" w14:textId="77777777" w:rsidR="00C605EE" w:rsidRPr="00356C21" w:rsidRDefault="00C605EE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594BFF54" w14:textId="77777777" w:rsidR="00C605EE" w:rsidRPr="00356C21" w:rsidRDefault="000120ED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  <w:tr w:rsidR="00356C21" w:rsidRPr="00356C21" w14:paraId="147B15AF" w14:textId="77777777" w:rsidTr="00D55581">
        <w:trPr>
          <w:trHeight w:val="1304"/>
        </w:trPr>
        <w:tc>
          <w:tcPr>
            <w:tcW w:w="343" w:type="pct"/>
            <w:vAlign w:val="center"/>
          </w:tcPr>
          <w:p w14:paraId="3339B7FB" w14:textId="373D1371" w:rsidR="00C22E43" w:rsidRPr="00356C21" w:rsidRDefault="00A05221" w:rsidP="00C22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91" w:type="pct"/>
            <w:vAlign w:val="center"/>
          </w:tcPr>
          <w:p w14:paraId="4853ED27" w14:textId="77777777" w:rsidR="00C22E43" w:rsidRPr="00356C21" w:rsidRDefault="00C22E43" w:rsidP="0071167B">
            <w:pPr>
              <w:tabs>
                <w:tab w:val="left" w:pos="6090"/>
              </w:tabs>
              <w:rPr>
                <w:rFonts w:ascii="標楷體" w:eastAsia="標楷體" w:hAnsi="標楷體"/>
                <w:b/>
                <w:bCs/>
              </w:rPr>
            </w:pPr>
            <w:r w:rsidRPr="00356C21">
              <w:rPr>
                <w:rFonts w:ascii="標楷體" w:eastAsia="標楷體" w:hAnsi="標楷體" w:hint="eastAsia"/>
                <w:b/>
                <w:bCs/>
              </w:rPr>
              <w:t>男生女生配/</w:t>
            </w:r>
            <w:r w:rsidR="00D86E47" w:rsidRPr="00356C21">
              <w:rPr>
                <w:rFonts w:ascii="標楷體" w:eastAsia="標楷體" w:hAnsi="標楷體" w:hint="eastAsia"/>
                <w:b/>
                <w:bCs/>
              </w:rPr>
              <w:t>1</w:t>
            </w:r>
          </w:p>
          <w:p w14:paraId="56BDCA42" w14:textId="77777777" w:rsidR="00C22E43" w:rsidRPr="00356C21" w:rsidRDefault="00C22E43" w:rsidP="0071167B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61" w:type="pct"/>
            <w:vAlign w:val="center"/>
          </w:tcPr>
          <w:p w14:paraId="4A051EB1" w14:textId="77777777" w:rsidR="00C22E43" w:rsidRPr="00356C21" w:rsidRDefault="00C22E43" w:rsidP="0071167B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國語2-Ⅰ-3　與他人交談時，能適當的提問合宜的回答，並分享想法。</w:t>
            </w:r>
          </w:p>
          <w:p w14:paraId="4177488A" w14:textId="77777777" w:rsidR="00C22E43" w:rsidRPr="00356C21" w:rsidRDefault="00C22E43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生活1-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-2　覺察每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個人均有其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獨特性與長處，進而欣賞自己的優點、喜歡自己。</w:t>
            </w:r>
          </w:p>
          <w:p w14:paraId="1826A09D" w14:textId="60B10A72" w:rsidR="00C22E43" w:rsidRDefault="00C22E43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生活7-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以對方能理解的語彙或方式，表達對</w:t>
            </w:r>
            <w:r w:rsidRPr="00356C21">
              <w:rPr>
                <w:rFonts w:ascii="標楷體" w:eastAsia="標楷體" w:hAnsi="標楷體" w:hint="eastAsia"/>
              </w:rPr>
              <w:lastRenderedPageBreak/>
              <w:t>人、事、物的觀察與意見。</w:t>
            </w:r>
          </w:p>
          <w:p w14:paraId="02EA9813" w14:textId="77777777" w:rsidR="00552E3F" w:rsidRPr="00356C21" w:rsidRDefault="00552E3F" w:rsidP="0071167B">
            <w:pPr>
              <w:rPr>
                <w:rFonts w:ascii="標楷體" w:eastAsia="標楷體" w:hAnsi="標楷體"/>
              </w:rPr>
            </w:pPr>
          </w:p>
          <w:p w14:paraId="1A87F9E6" w14:textId="2B96BC64" w:rsidR="000D303C" w:rsidRPr="00356C21" w:rsidRDefault="00552E3F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52E3F">
              <w:rPr>
                <w:rFonts w:ascii="標楷體" w:eastAsia="標楷體" w:hAnsi="標楷體"/>
              </w:rPr>
              <w:t>性 E12認識生理性別、性傾向、 性別特質與 性別認同的 多元面貌。</w:t>
            </w:r>
          </w:p>
        </w:tc>
        <w:tc>
          <w:tcPr>
            <w:tcW w:w="654" w:type="pct"/>
            <w:tcBorders>
              <w:right w:val="single" w:sz="4" w:space="0" w:color="auto"/>
            </w:tcBorders>
            <w:vAlign w:val="center"/>
          </w:tcPr>
          <w:p w14:paraId="6D8AB156" w14:textId="77777777" w:rsidR="00C22E43" w:rsidRPr="00356C21" w:rsidRDefault="00C22E43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lastRenderedPageBreak/>
              <w:t>國語Cc-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各類文本中的藝術、信仰、思想等文化內涵。</w:t>
            </w:r>
          </w:p>
          <w:p w14:paraId="7CC226B3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</w:rPr>
              <w:t>生活A-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-3　自我省思。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3A7F9" w14:textId="77777777" w:rsidR="00C22E43" w:rsidRPr="00356C21" w:rsidRDefault="00C22E43" w:rsidP="007116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</w:r>
            <w:r w:rsidRPr="00356C21">
              <w:rPr>
                <w:rFonts w:ascii="標楷體" w:eastAsia="標楷體" w:hAnsi="標楷體" w:hint="eastAsia"/>
              </w:rPr>
              <w:t>認識男孩、女孩的不同特質與共通特質。</w:t>
            </w:r>
          </w:p>
          <w:p w14:paraId="075FDA8B" w14:textId="77777777" w:rsidR="00C22E43" w:rsidRPr="00356C21" w:rsidRDefault="00C22E43" w:rsidP="007116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14:paraId="034FCD3C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2.學習尊重、包容不同的想法。</w:t>
            </w:r>
          </w:p>
          <w:p w14:paraId="278115E5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82" w:type="pct"/>
            <w:tcBorders>
              <w:left w:val="single" w:sz="4" w:space="0" w:color="auto"/>
            </w:tcBorders>
            <w:vAlign w:val="center"/>
          </w:tcPr>
          <w:p w14:paraId="1E31B448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活動二:男生女生配</w:t>
            </w:r>
          </w:p>
          <w:p w14:paraId="73DE0093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＊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課前準備</w:t>
            </w:r>
          </w:p>
          <w:p w14:paraId="26C9001D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1.教師準備沒有頭髮，只有五官的人形圖卡兩張，長髮、短髮圖案各一，粉色與深色衣服各一、漂亮皮包、帥氣手槍各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一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14:paraId="081623FE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2.教師準備學習單一張。</w:t>
            </w:r>
          </w:p>
          <w:p w14:paraId="546F7760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一、引起動機</w:t>
            </w:r>
          </w:p>
          <w:p w14:paraId="53438F3E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教師發下學習單，請學童為學習單上的兩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個人偶畫上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裝扮。</w:t>
            </w:r>
          </w:p>
          <w:p w14:paraId="61DB108B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二、主要活動</w:t>
            </w:r>
          </w:p>
          <w:p w14:paraId="2C16883A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1.教師展示圖卡，請學童發表意見，在全班通力合作下完成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一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男一女兩個人偶的配件拼貼。</w:t>
            </w:r>
          </w:p>
          <w:p w14:paraId="7774E9D7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2.教師整理學童的回答並歸納，男孩會留短髮、穿深色衣服、拿槍；女孩則留長髮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、著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粉色衣服、背漂亮皮包。</w:t>
            </w:r>
          </w:p>
          <w:p w14:paraId="5B3BD5F7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3.教師展示學童剛剛完成的作品，再次印證剛才歸納出的結論，男孩通常有陽剛的穿著和打扮，女孩則相對陰柔。</w:t>
            </w:r>
          </w:p>
          <w:p w14:paraId="218C3E1F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60" w:type="pct"/>
            <w:vAlign w:val="center"/>
          </w:tcPr>
          <w:p w14:paraId="1C37F97D" w14:textId="77777777" w:rsidR="0071167B" w:rsidRPr="00356C21" w:rsidRDefault="0071167B" w:rsidP="0071167B">
            <w:pPr>
              <w:pStyle w:val="af8"/>
              <w:ind w:left="240" w:hangingChars="100" w:hanging="24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lastRenderedPageBreak/>
              <w:t>能認真完成學習單。</w:t>
            </w:r>
          </w:p>
          <w:p w14:paraId="2A6AFC2A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6558A33C" w14:textId="77777777" w:rsidR="00C22E43" w:rsidRPr="00356C21" w:rsidRDefault="000120ED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  <w:tr w:rsidR="00356C21" w:rsidRPr="00356C21" w14:paraId="3159905F" w14:textId="77777777" w:rsidTr="00D55581">
        <w:trPr>
          <w:trHeight w:val="1304"/>
        </w:trPr>
        <w:tc>
          <w:tcPr>
            <w:tcW w:w="343" w:type="pct"/>
            <w:vAlign w:val="center"/>
          </w:tcPr>
          <w:p w14:paraId="50FB88BB" w14:textId="1995CD74" w:rsidR="00C22E43" w:rsidRPr="00356C21" w:rsidRDefault="00A05221" w:rsidP="00C22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  <w:p w14:paraId="5CB94393" w14:textId="77777777" w:rsidR="00986C88" w:rsidRPr="00356C21" w:rsidRDefault="00986C88" w:rsidP="00C22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4A624FD8" w14:textId="77777777" w:rsidR="00C22E43" w:rsidRPr="00356C21" w:rsidRDefault="00C22E43" w:rsidP="0071167B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細明體" w:hint="eastAsia"/>
                <w:sz w:val="28"/>
                <w:szCs w:val="28"/>
              </w:rPr>
              <w:t>男生女生配/</w:t>
            </w:r>
            <w:r w:rsidR="00986C88" w:rsidRPr="00356C21">
              <w:rPr>
                <w:rFonts w:ascii="標楷體" w:eastAsia="標楷體" w:hAnsi="標楷體" w:cs="細明體" w:hint="eastAsia"/>
                <w:sz w:val="28"/>
                <w:szCs w:val="28"/>
              </w:rPr>
              <w:t>1</w:t>
            </w:r>
          </w:p>
        </w:tc>
        <w:tc>
          <w:tcPr>
            <w:tcW w:w="561" w:type="pct"/>
            <w:vAlign w:val="center"/>
          </w:tcPr>
          <w:p w14:paraId="389DEB75" w14:textId="77777777" w:rsidR="00C22E43" w:rsidRPr="00356C21" w:rsidRDefault="00C22E43" w:rsidP="0071167B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國語2-Ⅰ-3　與他人交談時，能適當的提問合宜的回答，並分享想法。</w:t>
            </w:r>
          </w:p>
          <w:p w14:paraId="1D5EC71D" w14:textId="77777777" w:rsidR="00C22E43" w:rsidRPr="00356C21" w:rsidRDefault="00C22E43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生活1-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-2　覺察每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個人均有其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獨特性與長處，進而欣賞自己的優點、喜歡自己。</w:t>
            </w:r>
          </w:p>
          <w:p w14:paraId="580974AE" w14:textId="62CEB659" w:rsidR="00C22E43" w:rsidRDefault="00C22E43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生活7-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以對方能理解的語彙或方式，表達對人、事、物的觀察與意見。</w:t>
            </w:r>
          </w:p>
          <w:p w14:paraId="2F365032" w14:textId="77777777" w:rsidR="00552E3F" w:rsidRPr="00356C21" w:rsidRDefault="00552E3F" w:rsidP="0071167B">
            <w:pPr>
              <w:rPr>
                <w:rFonts w:ascii="標楷體" w:eastAsia="標楷體" w:hAnsi="標楷體"/>
              </w:rPr>
            </w:pPr>
          </w:p>
          <w:p w14:paraId="4FDB5707" w14:textId="2A6E4160" w:rsidR="000D303C" w:rsidRPr="00356C21" w:rsidRDefault="00552E3F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52E3F">
              <w:rPr>
                <w:rFonts w:ascii="標楷體" w:eastAsia="標楷體" w:hAnsi="標楷體"/>
              </w:rPr>
              <w:t>性 E12認識生理性別、性傾</w:t>
            </w:r>
            <w:r w:rsidRPr="00552E3F">
              <w:rPr>
                <w:rFonts w:ascii="標楷體" w:eastAsia="標楷體" w:hAnsi="標楷體"/>
              </w:rPr>
              <w:lastRenderedPageBreak/>
              <w:t>向、 性別特質與 性別認同的 多元面貌。</w:t>
            </w:r>
          </w:p>
        </w:tc>
        <w:tc>
          <w:tcPr>
            <w:tcW w:w="654" w:type="pct"/>
            <w:tcBorders>
              <w:right w:val="single" w:sz="4" w:space="0" w:color="auto"/>
            </w:tcBorders>
            <w:vAlign w:val="center"/>
          </w:tcPr>
          <w:p w14:paraId="2CA69324" w14:textId="77777777" w:rsidR="00C22E43" w:rsidRPr="00356C21" w:rsidRDefault="00C22E43" w:rsidP="0071167B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lastRenderedPageBreak/>
              <w:t>國語Cc-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各類文本中的藝術、信仰、思想等文化內涵。</w:t>
            </w:r>
          </w:p>
          <w:p w14:paraId="0D679FA0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</w:rPr>
              <w:t>生活A-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-3　自我省思。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384E8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3EE9293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/>
                <w:sz w:val="28"/>
                <w:szCs w:val="28"/>
              </w:rPr>
              <w:t>1.</w:t>
            </w: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覺察生活中的性別刻板印象。</w:t>
            </w:r>
          </w:p>
          <w:p w14:paraId="4279C028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 w:rsidRPr="00356C21"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培養表達意見的能力。</w:t>
            </w:r>
          </w:p>
        </w:tc>
        <w:tc>
          <w:tcPr>
            <w:tcW w:w="982" w:type="pct"/>
            <w:tcBorders>
              <w:left w:val="single" w:sz="4" w:space="0" w:color="auto"/>
            </w:tcBorders>
            <w:vAlign w:val="center"/>
          </w:tcPr>
          <w:p w14:paraId="53CDA58F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~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承上節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~</w:t>
            </w:r>
          </w:p>
          <w:p w14:paraId="13552F6D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4.教師將黑板上人偶的部分裝扮互換，並詢問學童意見，例如：如果這個女生</w:t>
            </w:r>
            <w:proofErr w:type="gramStart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想剪帥氣</w:t>
            </w:r>
            <w:proofErr w:type="gramEnd"/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的短髮，可不可以呢？如果這個男孩想穿粉紅色的衣服，可不可以呢？</w:t>
            </w:r>
          </w:p>
          <w:p w14:paraId="46091F38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5.教師以投影片展示不同於性別刻板印象穿著打扮的男女(例如：女生剪短髮、女生喜歡打球跑步、男生穿粉色的衣服或鞋子)，並請學生想一想生活周遭有沒有遇過這樣穿著打扮的人。</w:t>
            </w:r>
          </w:p>
          <w:p w14:paraId="66FF9124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三、歸納統整</w:t>
            </w:r>
          </w:p>
          <w:p w14:paraId="756FFE32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 xml:space="preserve">　　教師統整，每個人都有不同的特質和長相，喜歡的東西也不同，我們應該學習尊重與包容別人的不同想法。</w:t>
            </w:r>
          </w:p>
          <w:p w14:paraId="6477C87C" w14:textId="77777777" w:rsidR="00C22E43" w:rsidRPr="00356C21" w:rsidRDefault="00C22E43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～ 第二、三節結束/共6節～</w:t>
            </w:r>
          </w:p>
        </w:tc>
        <w:tc>
          <w:tcPr>
            <w:tcW w:w="560" w:type="pct"/>
            <w:vAlign w:val="center"/>
          </w:tcPr>
          <w:p w14:paraId="625334DB" w14:textId="77777777" w:rsidR="00C22E43" w:rsidRPr="00356C21" w:rsidRDefault="0071167B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能說出如何尊重他人。</w:t>
            </w:r>
          </w:p>
        </w:tc>
        <w:tc>
          <w:tcPr>
            <w:tcW w:w="422" w:type="pct"/>
            <w:vAlign w:val="center"/>
          </w:tcPr>
          <w:p w14:paraId="2D1FA068" w14:textId="77777777" w:rsidR="00C22E43" w:rsidRPr="00356C21" w:rsidRDefault="000120ED" w:rsidP="0071167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</w:tbl>
    <w:p w14:paraId="68BC1D35" w14:textId="77777777" w:rsidR="00D55581" w:rsidRPr="00356C21" w:rsidRDefault="00D55581" w:rsidP="00A16219">
      <w:pPr>
        <w:rPr>
          <w:rFonts w:ascii="標楷體" w:eastAsia="標楷體" w:hAnsi="標楷體"/>
          <w:sz w:val="28"/>
          <w:szCs w:val="28"/>
        </w:rPr>
      </w:pPr>
    </w:p>
    <w:p w14:paraId="13B96B8C" w14:textId="77777777" w:rsidR="00D55581" w:rsidRPr="00356C21" w:rsidRDefault="00D55581" w:rsidP="00A16219">
      <w:pPr>
        <w:rPr>
          <w:rFonts w:ascii="標楷體" w:eastAsia="標楷體" w:hAnsi="標楷體"/>
          <w:sz w:val="28"/>
          <w:szCs w:val="28"/>
        </w:rPr>
      </w:pPr>
    </w:p>
    <w:p w14:paraId="0993D957" w14:textId="77777777" w:rsidR="00552E3F" w:rsidRDefault="00552E3F" w:rsidP="00A16219">
      <w:pPr>
        <w:rPr>
          <w:rFonts w:ascii="標楷體" w:eastAsia="標楷體" w:hAnsi="標楷體"/>
          <w:sz w:val="28"/>
          <w:szCs w:val="28"/>
        </w:rPr>
        <w:sectPr w:rsidR="00552E3F" w:rsidSect="00C605EE">
          <w:headerReference w:type="default" r:id="rId8"/>
          <w:pgSz w:w="16840" w:h="11907" w:orient="landscape"/>
          <w:pgMar w:top="1134" w:right="1134" w:bottom="1134" w:left="1134" w:header="851" w:footer="992" w:gutter="0"/>
          <w:cols w:space="720"/>
          <w:docGrid w:linePitch="326"/>
        </w:sectPr>
      </w:pPr>
    </w:p>
    <w:p w14:paraId="4CF26BD1" w14:textId="5A7D0774" w:rsidR="00D55581" w:rsidRPr="00356C21" w:rsidRDefault="00D55581" w:rsidP="00A16219">
      <w:pPr>
        <w:rPr>
          <w:rFonts w:ascii="標楷體" w:eastAsia="標楷體" w:hAnsi="標楷體"/>
          <w:sz w:val="28"/>
          <w:szCs w:val="28"/>
        </w:rPr>
      </w:pPr>
    </w:p>
    <w:p w14:paraId="0B1F1183" w14:textId="77777777" w:rsidR="00A16219" w:rsidRPr="00356C21" w:rsidRDefault="00464E51" w:rsidP="00A16219">
      <w:pPr>
        <w:rPr>
          <w:rFonts w:ascii="標楷體" w:eastAsia="標楷體" w:hAnsi="標楷體"/>
          <w:sz w:val="28"/>
          <w:szCs w:val="28"/>
        </w:rPr>
      </w:pPr>
      <w:r w:rsidRPr="00356C21">
        <w:rPr>
          <w:rFonts w:ascii="標楷體" w:eastAsia="標楷體" w:hAnsi="標楷體" w:hint="eastAsia"/>
          <w:sz w:val="28"/>
          <w:szCs w:val="28"/>
        </w:rPr>
        <w:t>【</w:t>
      </w:r>
      <w:r w:rsidRPr="00356C21">
        <w:rPr>
          <w:rFonts w:ascii="標楷體" w:eastAsia="標楷體" w:hAnsi="標楷體"/>
          <w:sz w:val="28"/>
          <w:szCs w:val="28"/>
        </w:rPr>
        <w:t>第</w:t>
      </w:r>
      <w:r w:rsidRPr="00356C21">
        <w:rPr>
          <w:rFonts w:ascii="標楷體" w:eastAsia="標楷體" w:hAnsi="標楷體" w:hint="eastAsia"/>
          <w:sz w:val="28"/>
          <w:szCs w:val="28"/>
        </w:rPr>
        <w:t>二</w:t>
      </w:r>
      <w:r w:rsidRPr="00356C21">
        <w:rPr>
          <w:rFonts w:ascii="標楷體" w:eastAsia="標楷體" w:hAnsi="標楷體"/>
          <w:sz w:val="28"/>
          <w:szCs w:val="28"/>
        </w:rPr>
        <w:t>學期</w:t>
      </w:r>
      <w:r w:rsidRPr="00356C21">
        <w:rPr>
          <w:rFonts w:ascii="標楷體" w:eastAsia="標楷體" w:hAnsi="標楷體" w:hint="eastAsia"/>
          <w:sz w:val="28"/>
          <w:szCs w:val="28"/>
        </w:rPr>
        <w:t>】</w:t>
      </w:r>
    </w:p>
    <w:p w14:paraId="41EF873C" w14:textId="77777777" w:rsidR="00DC6406" w:rsidRPr="00356C21" w:rsidRDefault="00DC6406" w:rsidP="00A16219">
      <w:pPr>
        <w:rPr>
          <w:rFonts w:ascii="標楷體" w:eastAsia="標楷體" w:hAnsi="標楷體"/>
          <w:sz w:val="28"/>
          <w:szCs w:val="28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356C21" w:rsidRPr="00356C21" w14:paraId="07B9E34B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1D23EEED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0691C3AE" w14:textId="77777777" w:rsidR="002A66B1" w:rsidRPr="00356C21" w:rsidRDefault="00277335" w:rsidP="002A66B1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性平教育</w:t>
            </w:r>
          </w:p>
        </w:tc>
        <w:tc>
          <w:tcPr>
            <w:tcW w:w="2554" w:type="dxa"/>
            <w:gridSpan w:val="2"/>
            <w:vAlign w:val="center"/>
          </w:tcPr>
          <w:p w14:paraId="210CABED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年</w:t>
            </w:r>
            <w:r w:rsidRPr="00356C21">
              <w:rPr>
                <w:rFonts w:ascii="標楷體" w:eastAsia="標楷體" w:hAnsi="標楷體"/>
                <w:sz w:val="28"/>
              </w:rPr>
              <w:t>級</w:t>
            </w:r>
            <w:r w:rsidRPr="00356C21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E2C6209" w14:textId="321033DF" w:rsidR="002A66B1" w:rsidRPr="00356C21" w:rsidRDefault="00277335" w:rsidP="002A66B1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="00A05221" w:rsidRPr="00A05221">
              <w:rPr>
                <w:rFonts w:ascii="標楷體" w:eastAsia="標楷體" w:hAnsi="標楷體" w:hint="eastAsia"/>
                <w:sz w:val="28"/>
              </w:rPr>
              <w:t>年</w:t>
            </w:r>
            <w:r w:rsidR="002A66B1" w:rsidRPr="00356C21">
              <w:rPr>
                <w:rFonts w:ascii="標楷體" w:eastAsia="標楷體" w:hAnsi="標楷體" w:hint="eastAsia"/>
                <w:sz w:val="28"/>
              </w:rPr>
              <w:t>級/</w:t>
            </w:r>
            <w:r w:rsidRPr="00356C21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2A66B1" w:rsidRPr="00356C21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356C21" w:rsidRPr="00356C21" w14:paraId="6FF4BF27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15156A4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875935E" w14:textId="77777777" w:rsidR="002A66B1" w:rsidRPr="00356C21" w:rsidRDefault="00986C88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356C21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2A66B1"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356C21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2A66B1"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356C21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356C21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41A3430F" w14:textId="77777777" w:rsidR="002A66B1" w:rsidRPr="00356C21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2F50677C" w14:textId="77777777" w:rsidR="002A66B1" w:rsidRPr="00356C21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3A9ED7B7" w14:textId="77777777" w:rsidR="002A66B1" w:rsidRPr="00356C21" w:rsidRDefault="00986C88" w:rsidP="002A66B1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2A66B1" w:rsidRPr="00356C21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4EE2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4CD3847" w14:textId="0D2FE032" w:rsidR="002A66B1" w:rsidRPr="00356C21" w:rsidRDefault="00A05221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="00957DC3" w:rsidRPr="00356C21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356C21" w:rsidRPr="00356C21" w14:paraId="54C6EC74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1B562053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22CC05" w14:textId="77777777" w:rsidR="002A66B1" w:rsidRPr="00356C21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9BAAE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設計</w:t>
            </w:r>
            <w:r w:rsidRPr="00356C21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67B570A" w14:textId="77777777" w:rsidR="002A66B1" w:rsidRPr="00356C21" w:rsidRDefault="00277335" w:rsidP="002A66B1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356C21" w:rsidRPr="00356C21" w14:paraId="335BEBF1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6E6A0577" w14:textId="77777777" w:rsidR="003A0CCB" w:rsidRPr="00356C21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74609293" w14:textId="77777777" w:rsidR="003A0CCB" w:rsidRPr="00356C21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37E4046B" w14:textId="77777777" w:rsidR="003A0CCB" w:rsidRPr="00356C21" w:rsidRDefault="00277335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3A0CCB" w:rsidRPr="00356C21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418A4FD1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7224E1AF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277335" w:rsidRPr="00356C2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0BF2F1D6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02344A94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2B1DCD35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1564200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552EB904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7C7C9F13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</w:t>
            </w:r>
            <w:r w:rsidR="00FB4A8B" w:rsidRPr="00356C21">
              <w:rPr>
                <w:rFonts w:ascii="標楷體" w:eastAsia="標楷體" w:hAnsi="標楷體" w:hint="eastAsia"/>
                <w:sz w:val="28"/>
              </w:rPr>
              <w:t>■</w:t>
            </w:r>
            <w:r w:rsidRPr="00356C21">
              <w:rPr>
                <w:rFonts w:ascii="標楷體" w:eastAsia="標楷體" w:hAnsi="標楷體" w:hint="eastAsia"/>
                <w:sz w:val="28"/>
              </w:rPr>
              <w:t xml:space="preserve">閱讀素養 </w:t>
            </w:r>
          </w:p>
          <w:p w14:paraId="53EF86D3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27142E49" w14:textId="77777777" w:rsidR="003A0CCB" w:rsidRPr="00356C21" w:rsidRDefault="00FB4A8B" w:rsidP="003A0CCB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■</w:t>
            </w:r>
            <w:r w:rsidR="003A0CCB" w:rsidRPr="00356C21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4C4073FF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5FAED06E" w14:textId="77777777" w:rsidR="003A0CCB" w:rsidRPr="00356C21" w:rsidRDefault="003A0CCB" w:rsidP="003A0CCB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507F0126" w14:textId="77777777" w:rsidR="003A0CCB" w:rsidRPr="00356C21" w:rsidRDefault="003A0CCB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例：交A-I-3辨識社區道路環境的常見危險。※</w:t>
            </w:r>
          </w:p>
        </w:tc>
      </w:tr>
      <w:tr w:rsidR="00356C21" w:rsidRPr="00356C21" w14:paraId="5E1CD727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68774DEC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43F53A9D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1D677BF" w14:textId="77777777" w:rsidR="002A66B1" w:rsidRPr="00356C21" w:rsidRDefault="00866898" w:rsidP="002A66B1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CA4A5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356C21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F0501A4" w14:textId="77777777" w:rsidR="002A66B1" w:rsidRPr="00356C21" w:rsidRDefault="00866898" w:rsidP="002A66B1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希望孩子擁有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健康</w:t>
            </w: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的身體與心靈，瞭解不論是男生或女生都有表達自己的意見和喜好的權利。</w:t>
            </w:r>
          </w:p>
        </w:tc>
      </w:tr>
      <w:tr w:rsidR="00356C21" w:rsidRPr="00356C21" w14:paraId="35BF0A29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376E690" w14:textId="77777777" w:rsidR="008F7715" w:rsidRPr="00356C21" w:rsidRDefault="008F7715" w:rsidP="000120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5377CB4C" w14:textId="77777777" w:rsidR="008F7715" w:rsidRPr="00356C21" w:rsidRDefault="000647D5" w:rsidP="000120ED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據研究指出，孩童大約從兩歲半，就可能產生性別刻板印象。大部分的人們在父母教育、社會環境等影響下，認為男生勇敢、衝動、喜歡打鬥、對修理東西有天分、喜歡車子、球類等玩具；女生則嬌弱需要幫助、愛講話、對做家事有天分、喜歡洋娃娃、布偶等玩具，這些看法如果沒有獲得適時引導，將會隨著年齡的增長而變得難以改變，當性別刻板印象根深蒂固，人們會傾向無法認同不符合上述條件的同儕或自己，甚至對自己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不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認同的對象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做出霸凌行為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。因此，從小引導孩童遠離性別刻板印象，讓他們知道不論自己屬於哪一種性別身分，都有表達自己的意見和喜好的權利。</w:t>
            </w:r>
          </w:p>
        </w:tc>
      </w:tr>
      <w:tr w:rsidR="00356C21" w:rsidRPr="00356C21" w14:paraId="30DCE83A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7CF5A1C7" w14:textId="77777777" w:rsidR="00EC4579" w:rsidRPr="00356C21" w:rsidRDefault="00EC4579" w:rsidP="00EC45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764C5C28" w14:textId="77777777" w:rsidR="00EC4579" w:rsidRPr="00356C21" w:rsidRDefault="00EC4579" w:rsidP="00EC457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E-C2具備理解他人感受，樂於與</w:t>
            </w:r>
          </w:p>
          <w:p w14:paraId="6A7856F3" w14:textId="77777777" w:rsidR="00EC4579" w:rsidRPr="00356C21" w:rsidRDefault="00EC4579" w:rsidP="00EC457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人互動，並與團隊成員合作之素</w:t>
            </w:r>
          </w:p>
          <w:p w14:paraId="25ACA230" w14:textId="77777777" w:rsidR="00EC4579" w:rsidRPr="00356C21" w:rsidRDefault="00EC4579" w:rsidP="00EC457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養。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88"/>
            </w:tblGrid>
            <w:tr w:rsidR="00356C21" w:rsidRPr="00356C21" w14:paraId="4E71E5A2" w14:textId="77777777" w:rsidTr="00D31EE6">
              <w:trPr>
                <w:trHeight w:val="1524"/>
              </w:trPr>
              <w:tc>
                <w:tcPr>
                  <w:tcW w:w="0" w:type="auto"/>
                </w:tcPr>
                <w:p w14:paraId="6AD6D337" w14:textId="77777777" w:rsidR="00EC4579" w:rsidRPr="00356C21" w:rsidRDefault="00EC4579" w:rsidP="00EC457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sz w:val="23"/>
                      <w:szCs w:val="23"/>
                    </w:rPr>
                  </w:pPr>
                  <w:r w:rsidRPr="00356C21">
                    <w:rPr>
                      <w:rFonts w:ascii="標楷體" w:eastAsia="標楷體" w:hAnsi="標楷體"/>
                      <w:sz w:val="23"/>
                      <w:szCs w:val="23"/>
                    </w:rPr>
                    <w:t>E-B1</w:t>
                  </w:r>
                  <w:r w:rsidRPr="00356C21">
                    <w:rPr>
                      <w:rFonts w:ascii="標楷體" w:eastAsia="標楷體" w:hAnsi="標楷體" w:cs="標楷體" w:hint="eastAsia"/>
                      <w:sz w:val="23"/>
                      <w:szCs w:val="23"/>
                    </w:rPr>
                    <w:t>具備「聽、說、讀、寫、作」的基本語文素養，並具有生活所需的基礎數理、肢體及藝術等符號知能，能以同理心應用在生活與人際溝通。</w:t>
                  </w:r>
                </w:p>
              </w:tc>
            </w:tr>
          </w:tbl>
          <w:p w14:paraId="02834D0D" w14:textId="77777777" w:rsidR="00EC4579" w:rsidRPr="00356C21" w:rsidRDefault="00EC4579" w:rsidP="00EC4579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22F8CFF" w14:textId="77777777" w:rsidR="00EC4579" w:rsidRPr="00356C21" w:rsidRDefault="00EC4579" w:rsidP="00EC4579">
            <w:pPr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356C21">
              <w:rPr>
                <w:rFonts w:ascii="標楷體" w:eastAsia="標楷體" w:hAnsi="標楷體" w:hint="eastAsia"/>
                <w:sz w:val="28"/>
              </w:rPr>
              <w:t>領綱核心</w:t>
            </w:r>
            <w:proofErr w:type="gramEnd"/>
            <w:r w:rsidRPr="00356C21">
              <w:rPr>
                <w:rFonts w:ascii="標楷體" w:eastAsia="標楷體" w:hAnsi="標楷體" w:hint="eastAsia"/>
                <w:sz w:val="28"/>
              </w:rPr>
              <w:t>素養</w:t>
            </w:r>
          </w:p>
          <w:p w14:paraId="7540B8A0" w14:textId="77777777" w:rsidR="00EC4579" w:rsidRPr="00356C21" w:rsidRDefault="00EC4579" w:rsidP="00EC45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4EF7C67C" w14:textId="77777777" w:rsidR="00EC4579" w:rsidRPr="00356C21" w:rsidRDefault="00EC4579" w:rsidP="00EC4579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國-E-C2　與他人互動時，能適切運用語文能力表達個人想法，理解與包容不同意見，樂於參與學校及社區活動，體會團隊合作的重要性。</w:t>
            </w:r>
          </w:p>
          <w:p w14:paraId="128658B1" w14:textId="77777777" w:rsidR="00EC4579" w:rsidRPr="00356C21" w:rsidRDefault="00EC4579" w:rsidP="00EC4579">
            <w:pPr>
              <w:rPr>
                <w:rFonts w:ascii="標楷體" w:eastAsia="標楷體" w:hAnsi="標楷體"/>
              </w:rPr>
            </w:pPr>
          </w:p>
          <w:p w14:paraId="47054961" w14:textId="77777777" w:rsidR="00EC4579" w:rsidRPr="00356C21" w:rsidRDefault="00EC4579" w:rsidP="00EC4579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生活-E-B1　使用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適切且多元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的表徵符號，表達自己的想法、與人溝通，並能同理與尊重他人想法。</w:t>
            </w:r>
          </w:p>
        </w:tc>
      </w:tr>
      <w:tr w:rsidR="008F7715" w:rsidRPr="00356C21" w14:paraId="5BCCBCE4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5C5D8AE" w14:textId="77777777" w:rsidR="008F7715" w:rsidRPr="00356C21" w:rsidRDefault="008F7715" w:rsidP="000120E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2165C5C" w14:textId="77777777" w:rsidR="00647846" w:rsidRPr="00356C21" w:rsidRDefault="00647846" w:rsidP="0064784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1.認識自己的喜好。</w:t>
            </w:r>
          </w:p>
          <w:p w14:paraId="1EE20466" w14:textId="77777777" w:rsidR="00647846" w:rsidRPr="00356C21" w:rsidRDefault="00647846" w:rsidP="0064784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2.認識男孩、女孩的不同特質與共通特質。</w:t>
            </w:r>
          </w:p>
          <w:p w14:paraId="5FCF81C3" w14:textId="77777777" w:rsidR="00647846" w:rsidRPr="00356C21" w:rsidRDefault="001C6E89" w:rsidP="001C6E8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3.</w:t>
            </w:r>
            <w:r w:rsidR="00647846" w:rsidRPr="00356C21">
              <w:rPr>
                <w:rFonts w:ascii="標楷體" w:eastAsia="標楷體" w:hAnsi="標楷體" w:hint="eastAsia"/>
              </w:rPr>
              <w:t>學習尊重、包容不同的想法。</w:t>
            </w:r>
          </w:p>
          <w:p w14:paraId="36B20556" w14:textId="77777777" w:rsidR="00647846" w:rsidRPr="00356C21" w:rsidRDefault="001C6E89" w:rsidP="001C6E8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4.</w:t>
            </w:r>
            <w:r w:rsidR="00647846" w:rsidRPr="00356C21">
              <w:rPr>
                <w:rFonts w:ascii="標楷體" w:eastAsia="標楷體" w:hAnsi="標楷體" w:hint="eastAsia"/>
              </w:rPr>
              <w:t>覺察生活中的性別刻板印象。</w:t>
            </w:r>
          </w:p>
          <w:p w14:paraId="66837281" w14:textId="77777777" w:rsidR="008F7715" w:rsidRPr="00356C21" w:rsidRDefault="00647846" w:rsidP="00647846">
            <w:pPr>
              <w:rPr>
                <w:rFonts w:ascii="標楷體" w:eastAsia="標楷體" w:hAnsi="標楷體"/>
                <w:sz w:val="28"/>
              </w:rPr>
            </w:pPr>
            <w:r w:rsidRPr="00356C21">
              <w:rPr>
                <w:rFonts w:ascii="標楷體" w:eastAsia="標楷體" w:hAnsi="標楷體" w:hint="eastAsia"/>
              </w:rPr>
              <w:t>5</w:t>
            </w:r>
            <w:r w:rsidR="001C6E89" w:rsidRPr="00356C21">
              <w:rPr>
                <w:rFonts w:ascii="標楷體" w:eastAsia="標楷體" w:hAnsi="標楷體" w:hint="eastAsia"/>
              </w:rPr>
              <w:t>.</w:t>
            </w:r>
            <w:r w:rsidRPr="00356C21">
              <w:rPr>
                <w:rFonts w:ascii="標楷體" w:eastAsia="標楷體" w:hAnsi="標楷體" w:hint="eastAsia"/>
              </w:rPr>
              <w:t>培養表達意見的能力。</w:t>
            </w:r>
          </w:p>
        </w:tc>
      </w:tr>
    </w:tbl>
    <w:p w14:paraId="58776499" w14:textId="77777777" w:rsidR="00B97820" w:rsidRPr="00356C21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775B1F64" w14:textId="77777777" w:rsidR="00A16219" w:rsidRPr="00356C21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356C21" w:rsidRPr="00356C21" w14:paraId="30B9CE65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DD0290C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5C3BCF4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31349F67" w14:textId="77777777" w:rsidR="002A66B1" w:rsidRPr="00356C21" w:rsidRDefault="002A66B1" w:rsidP="002A66B1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AD40630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42FE3C20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可由學校自訂</w:t>
            </w:r>
          </w:p>
          <w:p w14:paraId="2E55658D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，至少包含2領域以上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D25A878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8BCB9B1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B2C9AB0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9370E2E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6027D60C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34B744E" w14:textId="77777777" w:rsidR="002A66B1" w:rsidRPr="00356C2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356C21" w:rsidRPr="00356C21" w14:paraId="3BC0454C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32FCE7C" w14:textId="77777777" w:rsidR="00C605EE" w:rsidRPr="00356C21" w:rsidRDefault="00C605EE" w:rsidP="000120ED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C114410" w14:textId="77777777" w:rsidR="002A66B1" w:rsidRPr="00356C2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7D6CEB8E" w14:textId="77777777" w:rsidR="00C605EE" w:rsidRPr="00356C2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695AD4E" w14:textId="77777777" w:rsidR="00C605EE" w:rsidRPr="00356C21" w:rsidRDefault="00C605EE" w:rsidP="000120E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72679F4" w14:textId="77777777" w:rsidR="00C605EE" w:rsidRPr="00356C21" w:rsidRDefault="00C605EE" w:rsidP="000120E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215FB5" w14:textId="77777777" w:rsidR="00C605EE" w:rsidRPr="00356C21" w:rsidRDefault="00C605EE" w:rsidP="000120E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D6162F7" w14:textId="77777777" w:rsidR="00C605EE" w:rsidRPr="00356C21" w:rsidRDefault="00C605EE" w:rsidP="000120E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C1E911E" w14:textId="77777777" w:rsidR="00C605EE" w:rsidRPr="00356C21" w:rsidRDefault="00C605EE" w:rsidP="000120E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BB2219D" w14:textId="77777777" w:rsidR="00C605EE" w:rsidRPr="00356C21" w:rsidRDefault="00C605EE" w:rsidP="000120E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56C21" w:rsidRPr="00356C21" w14:paraId="077E185C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5A2F5677" w14:textId="34F3E148" w:rsidR="00804ACE" w:rsidRPr="00356C21" w:rsidRDefault="00A05221" w:rsidP="00804A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14:paraId="6514F59C" w14:textId="22C29893" w:rsidR="00804ACE" w:rsidRPr="00356C21" w:rsidRDefault="00804ACE" w:rsidP="00804ACE">
            <w:pPr>
              <w:tabs>
                <w:tab w:val="left" w:pos="6090"/>
              </w:tabs>
              <w:rPr>
                <w:rFonts w:ascii="標楷體" w:eastAsia="標楷體" w:hAnsi="標楷體"/>
                <w:b/>
                <w:bCs/>
              </w:rPr>
            </w:pPr>
            <w:r w:rsidRPr="00356C21">
              <w:rPr>
                <w:rFonts w:ascii="標楷體" w:eastAsia="標楷體" w:hAnsi="標楷體" w:hint="eastAsia"/>
                <w:b/>
                <w:bCs/>
              </w:rPr>
              <w:t>我想要的禮物/</w:t>
            </w:r>
            <w:r w:rsidR="00371C1F">
              <w:rPr>
                <w:rFonts w:ascii="標楷體" w:eastAsia="標楷體" w:hAnsi="標楷體" w:hint="eastAsia"/>
                <w:b/>
                <w:bCs/>
              </w:rPr>
              <w:t>1</w:t>
            </w:r>
          </w:p>
          <w:p w14:paraId="701F4E77" w14:textId="77777777" w:rsidR="00804ACE" w:rsidRPr="00356C21" w:rsidRDefault="00804ACE" w:rsidP="00804ACE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7C12218A" w14:textId="77777777" w:rsidR="00804ACE" w:rsidRPr="00356C21" w:rsidRDefault="00804ACE" w:rsidP="00804ACE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國語2-Ⅰ-3　與他人交談時，能適當的提問合宜的回答，並分享想法。</w:t>
            </w:r>
          </w:p>
          <w:p w14:paraId="5E9DA424" w14:textId="77777777" w:rsidR="00804ACE" w:rsidRPr="00356C21" w:rsidRDefault="00804ACE" w:rsidP="00804ACE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生活1-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-2　覺察每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個人均</w:t>
            </w:r>
            <w:r w:rsidRPr="00356C21">
              <w:rPr>
                <w:rFonts w:ascii="標楷體" w:eastAsia="標楷體" w:hAnsi="標楷體" w:hint="eastAsia"/>
              </w:rPr>
              <w:lastRenderedPageBreak/>
              <w:t>有其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獨特性與長處，進而欣賞自己的優點、喜歡自己。</w:t>
            </w:r>
          </w:p>
          <w:p w14:paraId="5A6B6E29" w14:textId="23D6DC06" w:rsidR="00552E3F" w:rsidRDefault="00804ACE" w:rsidP="00804ACE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生活7-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以對方能理解的語彙或方式，表達對人、事、物的觀察與意見。</w:t>
            </w:r>
          </w:p>
          <w:p w14:paraId="04C38775" w14:textId="77777777" w:rsidR="00552E3F" w:rsidRDefault="00552E3F" w:rsidP="00804ACE">
            <w:pPr>
              <w:rPr>
                <w:rFonts w:ascii="標楷體" w:eastAsia="標楷體" w:hAnsi="標楷體"/>
              </w:rPr>
            </w:pPr>
          </w:p>
          <w:p w14:paraId="4EA71AB4" w14:textId="666DF82E" w:rsidR="00804ACE" w:rsidRPr="00356C21" w:rsidRDefault="00552E3F" w:rsidP="00804AC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52E3F">
              <w:rPr>
                <w:rFonts w:ascii="標楷體" w:eastAsia="標楷體" w:hAnsi="標楷體"/>
              </w:rPr>
              <w:t>性 E12認識生理性別、性傾向、 性別特質與 性別認同的 多元面貌。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7BB856AF" w14:textId="77777777" w:rsidR="00804ACE" w:rsidRPr="00356C21" w:rsidRDefault="00804ACE" w:rsidP="00804ACE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lastRenderedPageBreak/>
              <w:t>國語Cc-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各類文本中的藝術、信仰、思想等文化內涵。</w:t>
            </w:r>
          </w:p>
          <w:p w14:paraId="69E27BF8" w14:textId="77777777" w:rsidR="00804ACE" w:rsidRPr="00356C21" w:rsidRDefault="00804ACE" w:rsidP="00804AC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</w:rPr>
              <w:t>生活A-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-3　自我省思。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AD7CC" w14:textId="77777777" w:rsidR="00804ACE" w:rsidRPr="00356C21" w:rsidRDefault="00804ACE" w:rsidP="00804AC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/>
                <w:sz w:val="28"/>
                <w:szCs w:val="28"/>
              </w:rPr>
              <w:t>1.</w:t>
            </w: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覺察生活中的性別刻板印象。</w:t>
            </w:r>
          </w:p>
          <w:p w14:paraId="0AF58CDF" w14:textId="77777777" w:rsidR="00804ACE" w:rsidRPr="00356C21" w:rsidRDefault="00804ACE" w:rsidP="00804AC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 w:rsidRPr="00356C21"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培養表達意見的能力。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0929FFBC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活動四:我想要的禮物</w:t>
            </w:r>
          </w:p>
          <w:p w14:paraId="2B449608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一、繪本講述</w:t>
            </w:r>
          </w:p>
          <w:p w14:paraId="013C765E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教師講述繪本〈威廉的洋娃娃〉。</w:t>
            </w:r>
          </w:p>
          <w:p w14:paraId="0795B63D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二、教師提問</w:t>
            </w:r>
          </w:p>
          <w:p w14:paraId="157CFD95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 xml:space="preserve">  教師提問以下問題，並請學童口頭回答</w:t>
            </w:r>
          </w:p>
          <w:p w14:paraId="7718FDAD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lastRenderedPageBreak/>
              <w:t>（1）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威廉最想要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的禮物是什麼？</w:t>
            </w:r>
          </w:p>
          <w:p w14:paraId="14C8D56B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（2）威廉的哥哥對威廉想要洋娃娃的看法？</w:t>
            </w:r>
          </w:p>
          <w:p w14:paraId="77B0139A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（3）威廉的鄰居知道威廉想要洋娃娃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後說了什麼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？</w:t>
            </w:r>
          </w:p>
          <w:p w14:paraId="38ED01D1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 xml:space="preserve">  （4）你覺得哥哥和鄰居的做法好不好?為什麼？</w:t>
            </w:r>
          </w:p>
          <w:p w14:paraId="776B86F7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 xml:space="preserve">  （5）威廉的爸爸送了威廉什麼禮物？</w:t>
            </w:r>
          </w:p>
          <w:p w14:paraId="73259BFA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 xml:space="preserve">  （6）你覺得爸爸為甚麼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要送威廉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這些禮物？</w:t>
            </w:r>
          </w:p>
          <w:p w14:paraId="04DDB58B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 xml:space="preserve">  （7）威廉得到爸爸的禮物後，有沒有改變自己想要一個洋娃娃的想法？</w:t>
            </w:r>
          </w:p>
          <w:p w14:paraId="488A4261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 xml:space="preserve">  （8）威廉的奶奶知道他想要洋娃娃後，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說了什麼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話？</w:t>
            </w:r>
          </w:p>
          <w:p w14:paraId="7B215582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 xml:space="preserve">  （9）威廉的奶奶知</w:t>
            </w:r>
          </w:p>
          <w:p w14:paraId="48DA4700" w14:textId="77777777" w:rsidR="00804ACE" w:rsidRPr="00BC1209" w:rsidRDefault="00804ACE" w:rsidP="00804ACE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道威廉想要洋娃娃後，做了什麼事？</w:t>
            </w:r>
          </w:p>
        </w:tc>
        <w:tc>
          <w:tcPr>
            <w:tcW w:w="581" w:type="pct"/>
            <w:vAlign w:val="center"/>
          </w:tcPr>
          <w:p w14:paraId="78E29EB1" w14:textId="77777777" w:rsidR="00804ACE" w:rsidRPr="00356C21" w:rsidRDefault="00804ACE" w:rsidP="00EC4579">
            <w:pPr>
              <w:tabs>
                <w:tab w:val="left" w:pos="6090"/>
              </w:tabs>
              <w:rPr>
                <w:rFonts w:ascii="標楷體" w:eastAsia="標楷體" w:hAnsi="標楷體"/>
                <w:b/>
                <w:bCs/>
              </w:rPr>
            </w:pPr>
          </w:p>
          <w:p w14:paraId="28EEE862" w14:textId="77777777" w:rsidR="00EC4579" w:rsidRPr="00356C21" w:rsidRDefault="00EC4579" w:rsidP="00EC4579">
            <w:pPr>
              <w:tabs>
                <w:tab w:val="left" w:pos="6090"/>
              </w:tabs>
              <w:rPr>
                <w:rFonts w:ascii="標楷體" w:eastAsia="標楷體" w:hAnsi="標楷體"/>
                <w:b/>
                <w:bCs/>
              </w:rPr>
            </w:pPr>
          </w:p>
          <w:p w14:paraId="7055C9A5" w14:textId="77777777" w:rsidR="00EC4579" w:rsidRPr="00356C21" w:rsidRDefault="00EC4579" w:rsidP="00EC4579">
            <w:pPr>
              <w:tabs>
                <w:tab w:val="left" w:pos="6090"/>
              </w:tabs>
              <w:rPr>
                <w:rFonts w:ascii="標楷體" w:eastAsia="標楷體" w:hAnsi="標楷體"/>
                <w:b/>
                <w:bCs/>
              </w:rPr>
            </w:pPr>
          </w:p>
          <w:p w14:paraId="2625BB2D" w14:textId="77777777" w:rsidR="00EC4579" w:rsidRPr="00356C21" w:rsidRDefault="00EC4579" w:rsidP="00EC4579">
            <w:pPr>
              <w:tabs>
                <w:tab w:val="left" w:pos="6090"/>
              </w:tabs>
              <w:rPr>
                <w:rFonts w:ascii="標楷體" w:eastAsia="標楷體" w:hAnsi="標楷體"/>
                <w:bCs/>
              </w:rPr>
            </w:pPr>
          </w:p>
          <w:p w14:paraId="108A671F" w14:textId="77777777" w:rsidR="00EC4579" w:rsidRPr="00356C21" w:rsidRDefault="00EC4579" w:rsidP="00EC4579">
            <w:pPr>
              <w:tabs>
                <w:tab w:val="left" w:pos="6090"/>
              </w:tabs>
              <w:rPr>
                <w:rFonts w:ascii="標楷體" w:eastAsia="標楷體" w:hAnsi="標楷體" w:cs="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  <w:bCs/>
              </w:rPr>
              <w:t>*能說出</w:t>
            </w:r>
            <w:r w:rsidRPr="00BC1209">
              <w:rPr>
                <w:rFonts w:ascii="標楷體" w:eastAsia="標楷體" w:hAnsi="標楷體" w:hint="eastAsia"/>
                <w:bCs/>
              </w:rPr>
              <w:t>威廉</w:t>
            </w:r>
            <w:r w:rsidRPr="00356C21">
              <w:rPr>
                <w:rFonts w:ascii="標楷體" w:eastAsia="標楷體" w:hAnsi="標楷體" w:hint="eastAsia"/>
                <w:bCs/>
              </w:rPr>
              <w:t>想要什麼禮物</w:t>
            </w:r>
          </w:p>
        </w:tc>
        <w:tc>
          <w:tcPr>
            <w:tcW w:w="436" w:type="pct"/>
            <w:vAlign w:val="center"/>
          </w:tcPr>
          <w:p w14:paraId="28A2C576" w14:textId="77777777" w:rsidR="00804ACE" w:rsidRPr="00356C21" w:rsidRDefault="00EC4579" w:rsidP="00EC4579">
            <w:pPr>
              <w:pStyle w:val="Default"/>
              <w:rPr>
                <w:rFonts w:ascii="標楷體" w:eastAsia="標楷體" w:hAnsi="標楷體" w:cs="新細明體"/>
                <w:color w:val="auto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color w:val="auto"/>
                <w:sz w:val="28"/>
                <w:szCs w:val="28"/>
              </w:rPr>
              <w:t>自選</w:t>
            </w:r>
          </w:p>
        </w:tc>
      </w:tr>
      <w:tr w:rsidR="00356C21" w:rsidRPr="00356C21" w14:paraId="3B5C23DB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0B7948C2" w14:textId="52CE147C" w:rsidR="00AB4716" w:rsidRPr="00356C21" w:rsidRDefault="00A05221" w:rsidP="00AB47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14:paraId="46E8EAF4" w14:textId="77777777" w:rsidR="00AB4716" w:rsidRPr="00356C21" w:rsidRDefault="00AB4716" w:rsidP="00AB4716">
            <w:pPr>
              <w:tabs>
                <w:tab w:val="left" w:pos="6090"/>
              </w:tabs>
              <w:rPr>
                <w:rFonts w:ascii="標楷體" w:eastAsia="標楷體" w:hAnsi="標楷體"/>
                <w:b/>
                <w:bCs/>
              </w:rPr>
            </w:pPr>
            <w:r w:rsidRPr="00356C21">
              <w:rPr>
                <w:rFonts w:ascii="標楷體" w:eastAsia="標楷體" w:hAnsi="標楷體" w:hint="eastAsia"/>
                <w:b/>
                <w:bCs/>
              </w:rPr>
              <w:t>我想要的禮物/</w:t>
            </w:r>
            <w:r w:rsidR="00EC4579" w:rsidRPr="00356C21">
              <w:rPr>
                <w:rFonts w:ascii="標楷體" w:eastAsia="標楷體" w:hAnsi="標楷體" w:hint="eastAsia"/>
                <w:b/>
                <w:bCs/>
              </w:rPr>
              <w:t>1節</w:t>
            </w:r>
          </w:p>
          <w:p w14:paraId="708A807C" w14:textId="77777777" w:rsidR="00AB4716" w:rsidRPr="00356C21" w:rsidRDefault="00AB4716" w:rsidP="00AB4716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0C6FF9D4" w14:textId="77777777" w:rsidR="00AB4716" w:rsidRPr="00356C21" w:rsidRDefault="00AB4716" w:rsidP="00AB471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國語2-Ⅰ-3　與他人交談時，能適當的提問合宜的回答，並分享想法。</w:t>
            </w:r>
          </w:p>
          <w:p w14:paraId="3ECFF955" w14:textId="77777777" w:rsidR="00AB4716" w:rsidRPr="00356C21" w:rsidRDefault="00AB4716" w:rsidP="00AB4716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生活1-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-2　覺察每</w:t>
            </w:r>
            <w:proofErr w:type="gramStart"/>
            <w:r w:rsidRPr="00356C21">
              <w:rPr>
                <w:rFonts w:ascii="標楷體" w:eastAsia="標楷體" w:hAnsi="標楷體" w:hint="eastAsia"/>
              </w:rPr>
              <w:t>個人均有其</w:t>
            </w:r>
            <w:proofErr w:type="gramEnd"/>
            <w:r w:rsidRPr="00356C21">
              <w:rPr>
                <w:rFonts w:ascii="標楷體" w:eastAsia="標楷體" w:hAnsi="標楷體" w:hint="eastAsia"/>
              </w:rPr>
              <w:t>獨特性與長處，進而欣賞自己的優點、喜歡自己。</w:t>
            </w:r>
          </w:p>
          <w:p w14:paraId="31BACF19" w14:textId="43F77328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</w:rPr>
              <w:t>生活7-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以對方能理解的語彙或方式，表達對人、事、物的觀察與意見。</w:t>
            </w:r>
            <w:r w:rsidR="00552E3F" w:rsidRPr="00552E3F">
              <w:rPr>
                <w:rFonts w:ascii="標楷體" w:eastAsia="標楷體" w:hAnsi="標楷體"/>
              </w:rPr>
              <w:t>性 E12認識生理性別、性傾向、 性別特質</w:t>
            </w:r>
            <w:r w:rsidR="00552E3F" w:rsidRPr="00552E3F">
              <w:rPr>
                <w:rFonts w:ascii="標楷體" w:eastAsia="標楷體" w:hAnsi="標楷體"/>
              </w:rPr>
              <w:lastRenderedPageBreak/>
              <w:t>與 性別認同的 多元面貌。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6A7D0DD" w14:textId="77777777" w:rsidR="00AB4716" w:rsidRPr="00356C21" w:rsidRDefault="00AB4716" w:rsidP="00AB4716">
            <w:pPr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lastRenderedPageBreak/>
              <w:t>國語Cc-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-1　各類文本中的藝術、信仰、思想等文化內涵。</w:t>
            </w:r>
          </w:p>
          <w:p w14:paraId="4F04A5DF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hint="eastAsia"/>
              </w:rPr>
              <w:t>生活A-</w:t>
            </w:r>
            <w:r w:rsidRPr="00356C21">
              <w:rPr>
                <w:rFonts w:ascii="標楷體" w:eastAsia="標楷體" w:hAnsi="標楷體" w:hint="eastAsia"/>
                <w:kern w:val="2"/>
                <w:szCs w:val="22"/>
              </w:rPr>
              <w:t>Ⅰ</w:t>
            </w:r>
            <w:r w:rsidRPr="00356C21">
              <w:rPr>
                <w:rFonts w:ascii="標楷體" w:eastAsia="標楷體" w:hAnsi="標楷體" w:hint="eastAsia"/>
              </w:rPr>
              <w:t>-3　自我省思。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C31F5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/>
                <w:sz w:val="28"/>
                <w:szCs w:val="28"/>
              </w:rPr>
              <w:t>1.</w:t>
            </w: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覺察生活中的性別刻板印象。</w:t>
            </w:r>
          </w:p>
          <w:p w14:paraId="6BF54497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 w:rsidRPr="00356C21"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培養表達意見的能力。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3B5544BA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~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承上節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~</w:t>
            </w:r>
          </w:p>
          <w:p w14:paraId="513A5CC6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三、分組討論與發表</w:t>
            </w:r>
          </w:p>
          <w:p w14:paraId="47060387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 xml:space="preserve">  (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一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)教師提問以下問題，並請學童分組討論</w:t>
            </w:r>
          </w:p>
          <w:p w14:paraId="4CC22596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（1）你比較喜歡故事中的爸爸還是奶奶的做法？為什麼？</w:t>
            </w:r>
          </w:p>
          <w:p w14:paraId="4F28D9A3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（2）如果你是威廉，被哥哥和鄰居嘲笑時會和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他們說些什麼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？</w:t>
            </w:r>
          </w:p>
          <w:p w14:paraId="6D321C80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(二)教師請各組上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臺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分享討論結果</w:t>
            </w:r>
          </w:p>
          <w:p w14:paraId="367C55FC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四、歸納統整</w:t>
            </w:r>
          </w:p>
          <w:p w14:paraId="5AFB6535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教師統整：不一定男生就喜歡籃球或火車，男生也可以喜歡洋娃娃，或是其他有趣的東西。當我們有自己喜歡的東西時，可以努力表達自己的想法，盡力爭取看看。</w:t>
            </w:r>
          </w:p>
          <w:p w14:paraId="79669916" w14:textId="1D5F8268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700BE457" w14:textId="77777777" w:rsidR="00AB4716" w:rsidRPr="00356C21" w:rsidRDefault="00AB4716" w:rsidP="00AB4716">
            <w:pPr>
              <w:tabs>
                <w:tab w:val="left" w:pos="6090"/>
              </w:tabs>
              <w:rPr>
                <w:rFonts w:ascii="標楷體" w:eastAsia="標楷體" w:hAnsi="標楷體"/>
              </w:rPr>
            </w:pPr>
            <w:r w:rsidRPr="00356C21">
              <w:rPr>
                <w:rFonts w:ascii="標楷體" w:eastAsia="標楷體" w:hAnsi="標楷體" w:hint="eastAsia"/>
              </w:rPr>
              <w:t>能說出</w:t>
            </w:r>
            <w:r w:rsidRPr="00356C21">
              <w:rPr>
                <w:rFonts w:ascii="標楷體" w:eastAsia="標楷體" w:hAnsi="標楷體" w:cs="新細明體" w:hint="eastAsia"/>
              </w:rPr>
              <w:t>威廉的心情</w:t>
            </w:r>
            <w:r w:rsidRPr="00356C21">
              <w:rPr>
                <w:rFonts w:ascii="標楷體" w:eastAsia="標楷體" w:hAnsi="標楷體" w:hint="eastAsia"/>
              </w:rPr>
              <w:t>。</w:t>
            </w:r>
          </w:p>
          <w:p w14:paraId="1343C77B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2A48867D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  <w:tr w:rsidR="00356C21" w:rsidRPr="00356C21" w14:paraId="1A062352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58D8561C" w14:textId="1966D986" w:rsidR="00AB4716" w:rsidRPr="00356C21" w:rsidRDefault="00A05221" w:rsidP="00AB47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14:paraId="7E6C49EF" w14:textId="77777777" w:rsidR="00AB4716" w:rsidRPr="00356C21" w:rsidRDefault="00AB4716" w:rsidP="00AB4716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誰來「孵蛋」</w:t>
            </w:r>
            <w:r w:rsidR="00EC4579"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1" w:type="pct"/>
            <w:vAlign w:val="center"/>
          </w:tcPr>
          <w:p w14:paraId="1B5D46E5" w14:textId="77777777" w:rsidR="00AB4716" w:rsidRPr="00552E3F" w:rsidRDefault="00AB4716" w:rsidP="00AB4716">
            <w:pPr>
              <w:rPr>
                <w:rFonts w:ascii="標楷體" w:eastAsia="標楷體" w:hAnsi="標楷體" w:cs="新細明體"/>
              </w:rPr>
            </w:pPr>
            <w:r w:rsidRPr="00552E3F">
              <w:rPr>
                <w:rFonts w:ascii="標楷體" w:eastAsia="標楷體" w:hAnsi="標楷體" w:cs="新細明體" w:hint="eastAsia"/>
              </w:rPr>
              <w:t>生活</w:t>
            </w:r>
          </w:p>
          <w:p w14:paraId="64757669" w14:textId="3C9F4B14" w:rsidR="00AB4716" w:rsidRDefault="00AB4716" w:rsidP="00AB4716">
            <w:pPr>
              <w:rPr>
                <w:rFonts w:ascii="標楷體" w:eastAsia="標楷體" w:hAnsi="標楷體" w:cs="新細明體"/>
              </w:rPr>
            </w:pPr>
            <w:r w:rsidRPr="00552E3F">
              <w:rPr>
                <w:rFonts w:ascii="標楷體" w:eastAsia="標楷體" w:hAnsi="標楷體" w:cs="新細明體" w:hint="eastAsia"/>
              </w:rPr>
              <w:t>2-I-3探索生活中的人、事、物,並體會彼此之間會相互影響。</w:t>
            </w:r>
          </w:p>
          <w:p w14:paraId="4610146F" w14:textId="77777777" w:rsidR="00552E3F" w:rsidRPr="00552E3F" w:rsidRDefault="00552E3F" w:rsidP="00AB4716">
            <w:pPr>
              <w:rPr>
                <w:rFonts w:ascii="標楷體" w:eastAsia="標楷體" w:hAnsi="標楷體" w:cs="新細明體"/>
              </w:rPr>
            </w:pPr>
          </w:p>
          <w:p w14:paraId="0375A7A0" w14:textId="18598064" w:rsidR="00552E3F" w:rsidRDefault="00AB4716" w:rsidP="00AB4716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552E3F">
              <w:rPr>
                <w:rFonts w:ascii="標楷體" w:eastAsia="標楷體" w:hAnsi="標楷體" w:hint="eastAsia"/>
                <w:shd w:val="clear" w:color="auto" w:fill="FFFFFF"/>
              </w:rPr>
              <w:t>國語</w:t>
            </w:r>
            <w:r w:rsidRPr="00552E3F">
              <w:rPr>
                <w:rFonts w:ascii="標楷體" w:eastAsia="標楷體" w:hAnsi="標楷體"/>
                <w:shd w:val="clear" w:color="auto" w:fill="FFFFFF"/>
              </w:rPr>
              <w:t xml:space="preserve">1-I-3     </w:t>
            </w:r>
          </w:p>
          <w:p w14:paraId="5A0982AB" w14:textId="71ECBBD1" w:rsidR="00AB4716" w:rsidRDefault="00AB4716" w:rsidP="00AB4716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552E3F">
              <w:rPr>
                <w:rFonts w:ascii="標楷體" w:eastAsia="標楷體" w:hAnsi="標楷體"/>
                <w:shd w:val="clear" w:color="auto" w:fill="FFFFFF"/>
              </w:rPr>
              <w:t>能理解話語、詩歌、故事的訊息，有適切的表情跟肢體語言。</w:t>
            </w:r>
          </w:p>
          <w:p w14:paraId="21EE246F" w14:textId="77777777" w:rsidR="00552E3F" w:rsidRPr="00552E3F" w:rsidRDefault="00552E3F" w:rsidP="00AB4716">
            <w:pPr>
              <w:rPr>
                <w:rFonts w:ascii="標楷體" w:eastAsia="標楷體" w:hAnsi="標楷體" w:cs="新細明體"/>
              </w:rPr>
            </w:pPr>
          </w:p>
          <w:p w14:paraId="1D7FC2A3" w14:textId="0DE97BFE" w:rsidR="00AB4716" w:rsidRDefault="00552E3F" w:rsidP="00AB4716">
            <w:pPr>
              <w:pStyle w:val="Default"/>
              <w:rPr>
                <w:rFonts w:ascii="標楷體" w:eastAsia="標楷體" w:hAnsi="標楷體"/>
                <w:color w:val="auto"/>
              </w:rPr>
            </w:pPr>
            <w:r w:rsidRPr="00552E3F">
              <w:rPr>
                <w:rFonts w:ascii="標楷體" w:eastAsia="標楷體" w:hAnsi="標楷體"/>
              </w:rPr>
              <w:t xml:space="preserve">性 E12認識生理性別、性傾向、 性別特質與 性別認同的 </w:t>
            </w:r>
            <w:r w:rsidRPr="00552E3F">
              <w:rPr>
                <w:rFonts w:ascii="標楷體" w:eastAsia="標楷體" w:hAnsi="標楷體"/>
              </w:rPr>
              <w:lastRenderedPageBreak/>
              <w:t>多元面貌。</w:t>
            </w:r>
            <w:r w:rsidR="00AB4716" w:rsidRPr="00552E3F">
              <w:rPr>
                <w:rFonts w:ascii="標楷體" w:eastAsia="標楷體" w:hAnsi="標楷體" w:hint="eastAsia"/>
                <w:color w:val="auto"/>
              </w:rPr>
              <w:t>閱讀素養</w:t>
            </w:r>
            <w:r>
              <w:rPr>
                <w:rFonts w:ascii="標楷體" w:eastAsia="標楷體" w:hAnsi="標楷體" w:hint="eastAsia"/>
                <w:color w:val="auto"/>
              </w:rPr>
              <w:t>。</w:t>
            </w:r>
          </w:p>
          <w:p w14:paraId="51466D34" w14:textId="77777777" w:rsidR="00552E3F" w:rsidRPr="00552E3F" w:rsidRDefault="00552E3F" w:rsidP="00AB4716">
            <w:pPr>
              <w:pStyle w:val="Default"/>
              <w:rPr>
                <w:rFonts w:ascii="標楷體" w:eastAsia="標楷體" w:hAnsi="標楷體"/>
                <w:color w:val="auto"/>
              </w:rPr>
            </w:pPr>
          </w:p>
          <w:p w14:paraId="495AB2AB" w14:textId="16644A59" w:rsidR="00AB4716" w:rsidRPr="00552E3F" w:rsidRDefault="00AB4716" w:rsidP="00AB4716">
            <w:pPr>
              <w:pStyle w:val="Default"/>
              <w:rPr>
                <w:rFonts w:ascii="標楷體" w:eastAsia="標楷體" w:hAnsi="標楷體"/>
                <w:color w:val="auto"/>
              </w:rPr>
            </w:pPr>
            <w:r w:rsidRPr="00552E3F">
              <w:rPr>
                <w:rFonts w:ascii="標楷體" w:eastAsia="標楷體" w:hAnsi="標楷體" w:hint="eastAsia"/>
                <w:color w:val="auto"/>
              </w:rPr>
              <w:t>閱</w:t>
            </w:r>
            <w:r w:rsidRPr="00552E3F">
              <w:rPr>
                <w:rFonts w:ascii="標楷體" w:eastAsia="標楷體" w:hAnsi="標楷體"/>
                <w:color w:val="auto"/>
              </w:rPr>
              <w:t>E11</w:t>
            </w:r>
            <w:r w:rsidR="00552E3F">
              <w:rPr>
                <w:rFonts w:ascii="標楷體" w:eastAsia="標楷體" w:hAnsi="標楷體" w:hint="eastAsia"/>
                <w:color w:val="auto"/>
              </w:rPr>
              <w:t>-</w:t>
            </w:r>
            <w:r w:rsidRPr="00552E3F">
              <w:rPr>
                <w:rFonts w:ascii="標楷體" w:eastAsia="標楷體" w:hAnsi="標楷體" w:hint="eastAsia"/>
                <w:color w:val="auto"/>
              </w:rPr>
              <w:t>能在一般生活情境中，懂得運用</w:t>
            </w:r>
            <w:proofErr w:type="gramStart"/>
            <w:r w:rsidRPr="00552E3F">
              <w:rPr>
                <w:rFonts w:ascii="標楷體" w:eastAsia="標楷體" w:hAnsi="標楷體" w:hint="eastAsia"/>
                <w:color w:val="auto"/>
              </w:rPr>
              <w:t>文本習得</w:t>
            </w:r>
            <w:proofErr w:type="gramEnd"/>
            <w:r w:rsidRPr="00552E3F">
              <w:rPr>
                <w:rFonts w:ascii="標楷體" w:eastAsia="標楷體" w:hAnsi="標楷體" w:hint="eastAsia"/>
                <w:color w:val="auto"/>
              </w:rPr>
              <w:t>的知識解決問題。</w:t>
            </w:r>
          </w:p>
          <w:p w14:paraId="37852097" w14:textId="77777777" w:rsidR="00AB4716" w:rsidRPr="00356C21" w:rsidRDefault="00AB4716" w:rsidP="00AB4716">
            <w:pPr>
              <w:pStyle w:val="Default"/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</w:p>
          <w:p w14:paraId="09400BDD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7913C9F0" w14:textId="77777777" w:rsidR="00AB4716" w:rsidRPr="00356C21" w:rsidRDefault="00AB4716" w:rsidP="00AB4716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356C21">
              <w:rPr>
                <w:rFonts w:ascii="標楷體" w:eastAsia="標楷體" w:hAnsi="標楷體" w:hint="eastAsia"/>
                <w:shd w:val="clear" w:color="auto" w:fill="FFFFFF"/>
              </w:rPr>
              <w:lastRenderedPageBreak/>
              <w:t>生活</w:t>
            </w:r>
          </w:p>
          <w:p w14:paraId="07370649" w14:textId="77777777" w:rsidR="00AB4716" w:rsidRPr="00356C21" w:rsidRDefault="00AB4716" w:rsidP="00AB4716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356C21">
              <w:rPr>
                <w:rFonts w:ascii="標楷體" w:eastAsia="標楷體" w:hAnsi="標楷體"/>
                <w:shd w:val="clear" w:color="auto" w:fill="FFFFFF"/>
              </w:rPr>
              <w:t>1-I-4 珍視自己並學習照顧自己的方法，且能適切、安全的行動。</w:t>
            </w:r>
          </w:p>
          <w:p w14:paraId="64F8C900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國語</w:t>
            </w:r>
          </w:p>
          <w:p w14:paraId="28C9D9AE" w14:textId="77777777" w:rsidR="00552E3F" w:rsidRDefault="00AB4716" w:rsidP="00AB4716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356C21">
              <w:rPr>
                <w:rFonts w:ascii="標楷體" w:eastAsia="標楷體" w:hAnsi="標楷體"/>
                <w:shd w:val="clear" w:color="auto" w:fill="FFFFFF"/>
              </w:rPr>
              <w:t xml:space="preserve">Ad-I-3      </w:t>
            </w:r>
          </w:p>
          <w:p w14:paraId="374404D4" w14:textId="2084FC25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/>
                <w:shd w:val="clear" w:color="auto" w:fill="FFFFFF"/>
              </w:rPr>
              <w:t>故事、童詩等。</w:t>
            </w:r>
          </w:p>
          <w:p w14:paraId="477A0E35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FF540" w14:textId="77777777" w:rsidR="00AB4716" w:rsidRPr="00552E3F" w:rsidRDefault="00AB4716" w:rsidP="00AB4716">
            <w:pPr>
              <w:rPr>
                <w:rFonts w:ascii="標楷體" w:eastAsia="標楷體" w:hAnsi="標楷體" w:cs="新細明體"/>
              </w:rPr>
            </w:pPr>
            <w:r w:rsidRPr="00552E3F">
              <w:rPr>
                <w:rFonts w:ascii="標楷體" w:eastAsia="標楷體" w:hAnsi="標楷體" w:cs="新細明體" w:hint="eastAsia"/>
              </w:rPr>
              <w:t>1. 能對性別角色有正向的看法。</w:t>
            </w:r>
          </w:p>
          <w:p w14:paraId="37F0649A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52E3F">
              <w:rPr>
                <w:rFonts w:ascii="標楷體" w:eastAsia="標楷體" w:hAnsi="標楷體" w:cs="新細明體" w:hint="eastAsia"/>
              </w:rPr>
              <w:t>2. 能適當表達自己的意見與感受。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1C50454F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主題:誰來「孵蛋」?</w:t>
            </w:r>
          </w:p>
          <w:p w14:paraId="4E7FA79D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活動內容:</w:t>
            </w:r>
          </w:p>
          <w:p w14:paraId="124E098E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.《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紅公雞》繪本導讀</w:t>
            </w:r>
          </w:p>
          <w:p w14:paraId="56D1460E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.問題討論:</w:t>
            </w:r>
          </w:p>
          <w:p w14:paraId="0E5CC0B1" w14:textId="3126177A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1. 你覺得故事中的紅公雞是怎麼的個性?從哪裡可以看出來?(讓孩子去思考,紅公雞為什麼</w:t>
            </w:r>
            <w:proofErr w:type="gramStart"/>
            <w:r w:rsidRPr="00BC1209">
              <w:rPr>
                <w:rFonts w:ascii="標楷體" w:eastAsia="標楷體" w:hAnsi="標楷體" w:cs="新細明體" w:hint="eastAsia"/>
              </w:rPr>
              <w:t>要撿那顆</w:t>
            </w:r>
            <w:proofErr w:type="gramEnd"/>
            <w:r w:rsidRPr="00BC1209">
              <w:rPr>
                <w:rFonts w:ascii="標楷體" w:eastAsia="標楷體" w:hAnsi="標楷體" w:cs="新細明體" w:hint="eastAsia"/>
              </w:rPr>
              <w:t>蛋?為什麼他要繼續留著那顆蛋?並決定孵蛋?)</w:t>
            </w:r>
          </w:p>
          <w:p w14:paraId="17590C23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2. 紅公雞在孵蛋?你覺得怎麼樣? (老師利用題目引導孩子思考,並針對刻板印象-母雞才會孵蛋,讓孩子去討論並說出心中的想法。)</w:t>
            </w:r>
          </w:p>
          <w:p w14:paraId="22F4EC56" w14:textId="0BF42B19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3. 為什麼紅公雞會成為母雞們心中第一號大英雄?(教師可在此引導思考,讓孩子</w:t>
            </w:r>
            <w:r w:rsidRPr="00BC1209">
              <w:rPr>
                <w:rFonts w:ascii="標楷體" w:eastAsia="標楷體" w:hAnsi="標楷體" w:cs="新細明體" w:hint="eastAsia"/>
              </w:rPr>
              <w:lastRenderedPageBreak/>
              <w:t>發現:只要用心去做,不管男女都會成為一個讓人敬佩的人。)</w:t>
            </w:r>
          </w:p>
          <w:p w14:paraId="18C56892" w14:textId="13326364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.總結歸納:很多事男生女生都可以做,很多事不須特別區分男女,男孩、女孩除了身體結構上的不同,其他方面都一樣,男女生的能力一樣好。</w:t>
            </w:r>
          </w:p>
          <w:p w14:paraId="68495E50" w14:textId="77777777" w:rsidR="00AB4716" w:rsidRPr="00BC1209" w:rsidRDefault="00AB4716" w:rsidP="00AB4716">
            <w:pPr>
              <w:rPr>
                <w:rFonts w:ascii="標楷體" w:eastAsia="標楷體" w:hAnsi="標楷體" w:cs="新細明體"/>
              </w:rPr>
            </w:pPr>
            <w:r w:rsidRPr="00BC1209">
              <w:rPr>
                <w:rFonts w:ascii="標楷體" w:eastAsia="標楷體" w:hAnsi="標楷體" w:cs="新細明體" w:hint="eastAsia"/>
              </w:rPr>
              <w:t>.完成學習單1</w:t>
            </w:r>
          </w:p>
          <w:p w14:paraId="61B40285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51D191E4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能說出紅公雞會成為母雞們心中第一號大英雄。</w:t>
            </w:r>
          </w:p>
        </w:tc>
        <w:tc>
          <w:tcPr>
            <w:tcW w:w="436" w:type="pct"/>
            <w:vAlign w:val="center"/>
          </w:tcPr>
          <w:p w14:paraId="6FD6AF0B" w14:textId="77777777" w:rsidR="00AB4716" w:rsidRPr="00356C21" w:rsidRDefault="00AB4716" w:rsidP="00AB471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56C21"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</w:tbl>
    <w:p w14:paraId="69B14E7C" w14:textId="77777777" w:rsidR="00112BD7" w:rsidRPr="00356C21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356C21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356C21">
        <w:rPr>
          <w:rFonts w:ascii="標楷體" w:eastAsia="標楷體" w:hAnsi="標楷體" w:hint="eastAsia"/>
          <w:sz w:val="28"/>
          <w:szCs w:val="28"/>
        </w:rPr>
        <w:t>:</w:t>
      </w:r>
    </w:p>
    <w:p w14:paraId="521CE3FB" w14:textId="77777777" w:rsidR="00182BE0" w:rsidRPr="00356C21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356C21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356C21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356C21">
        <w:rPr>
          <w:rFonts w:ascii="標楷體" w:eastAsia="標楷體" w:hAnsi="標楷體" w:hint="eastAsia"/>
          <w:sz w:val="28"/>
          <w:szCs w:val="28"/>
        </w:rPr>
        <w:t>。</w:t>
      </w:r>
    </w:p>
    <w:p w14:paraId="3962F478" w14:textId="77777777" w:rsidR="00B72A3F" w:rsidRPr="00356C21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356C21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356C21">
        <w:rPr>
          <w:rFonts w:ascii="標楷體" w:eastAsia="標楷體" w:hAnsi="標楷體" w:hint="eastAsia"/>
          <w:sz w:val="28"/>
          <w:szCs w:val="28"/>
        </w:rPr>
        <w:t>，</w:t>
      </w:r>
      <w:r w:rsidRPr="00356C21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356C21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356C21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356C21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356C21">
        <w:rPr>
          <w:rFonts w:ascii="標楷體" w:eastAsia="標楷體" w:hAnsi="標楷體" w:hint="eastAsia"/>
          <w:sz w:val="28"/>
          <w:szCs w:val="28"/>
        </w:rPr>
        <w:t>目標。</w:t>
      </w:r>
    </w:p>
    <w:p w14:paraId="244962BB" w14:textId="77777777" w:rsidR="00353873" w:rsidRPr="00356C21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356C21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356C21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356C21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356C21">
        <w:rPr>
          <w:rFonts w:ascii="標楷體" w:eastAsia="標楷體" w:hAnsi="標楷體" w:hint="eastAsia"/>
          <w:sz w:val="28"/>
          <w:szCs w:val="28"/>
        </w:rPr>
        <w:t>至</w:t>
      </w:r>
      <w:r w:rsidR="008F7715" w:rsidRPr="00356C21">
        <w:rPr>
          <w:rFonts w:ascii="標楷體" w:eastAsia="標楷體" w:hAnsi="標楷體" w:hint="eastAsia"/>
          <w:sz w:val="28"/>
          <w:szCs w:val="28"/>
        </w:rPr>
        <w:t>五</w:t>
      </w:r>
      <w:r w:rsidR="008D5BBC" w:rsidRPr="00356C21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356C21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356C21">
        <w:rPr>
          <w:rFonts w:ascii="標楷體" w:eastAsia="標楷體" w:hAnsi="標楷體" w:hint="eastAsia"/>
          <w:sz w:val="28"/>
          <w:szCs w:val="28"/>
        </w:rPr>
        <w:t>六</w:t>
      </w:r>
      <w:r w:rsidR="008F7715" w:rsidRPr="00356C21">
        <w:rPr>
          <w:rFonts w:ascii="標楷體" w:eastAsia="標楷體" w:hAnsi="標楷體" w:hint="eastAsia"/>
          <w:sz w:val="28"/>
          <w:szCs w:val="28"/>
        </w:rPr>
        <w:t>年級</w:t>
      </w:r>
      <w:r w:rsidRPr="00356C21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356C21">
        <w:rPr>
          <w:rFonts w:ascii="標楷體" w:eastAsia="標楷體" w:hAnsi="標楷體" w:hint="eastAsia"/>
          <w:sz w:val="28"/>
        </w:rPr>
        <w:t>上課</w:t>
      </w:r>
      <w:r w:rsidR="002E4FC6" w:rsidRPr="00356C21">
        <w:rPr>
          <w:rFonts w:ascii="標楷體" w:eastAsia="標楷體" w:hAnsi="標楷體" w:hint="eastAsia"/>
          <w:sz w:val="28"/>
        </w:rPr>
        <w:t>『</w:t>
      </w:r>
      <w:r w:rsidRPr="00356C21">
        <w:rPr>
          <w:rFonts w:ascii="標楷體" w:eastAsia="標楷體" w:hAnsi="標楷體" w:hint="eastAsia"/>
          <w:sz w:val="28"/>
        </w:rPr>
        <w:t>節數</w:t>
      </w:r>
      <w:r w:rsidR="002E4FC6" w:rsidRPr="00356C21">
        <w:rPr>
          <w:rFonts w:ascii="標楷體" w:eastAsia="標楷體" w:hAnsi="標楷體" w:hint="eastAsia"/>
          <w:sz w:val="28"/>
        </w:rPr>
        <w:t>』</w:t>
      </w:r>
      <w:r w:rsidRPr="00356C21">
        <w:rPr>
          <w:rFonts w:ascii="標楷體" w:eastAsia="標楷體" w:hAnsi="標楷體" w:hint="eastAsia"/>
          <w:sz w:val="28"/>
        </w:rPr>
        <w:t>請依照「</w:t>
      </w:r>
      <w:r w:rsidR="00A6221A" w:rsidRPr="00356C21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356C21">
        <w:rPr>
          <w:rFonts w:ascii="標楷體" w:eastAsia="標楷體" w:hAnsi="標楷體" w:hint="eastAsia"/>
          <w:sz w:val="28"/>
          <w:szCs w:val="28"/>
        </w:rPr>
        <w:t>」填寫。</w:t>
      </w:r>
    </w:p>
    <w:p w14:paraId="2E5D702F" w14:textId="77777777" w:rsidR="008D5BBC" w:rsidRPr="00356C21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356C21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356C21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356C21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356C21" w:rsidSect="00C605EE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4D652" w14:textId="77777777" w:rsidR="00805461" w:rsidRDefault="00805461" w:rsidP="001E09F9">
      <w:r>
        <w:separator/>
      </w:r>
    </w:p>
  </w:endnote>
  <w:endnote w:type="continuationSeparator" w:id="0">
    <w:p w14:paraId="1D8F0E59" w14:textId="77777777" w:rsidR="00805461" w:rsidRDefault="0080546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5A518" w14:textId="77777777" w:rsidR="00805461" w:rsidRDefault="00805461" w:rsidP="001E09F9">
      <w:r>
        <w:separator/>
      </w:r>
    </w:p>
  </w:footnote>
  <w:footnote w:type="continuationSeparator" w:id="0">
    <w:p w14:paraId="60BBC18A" w14:textId="77777777" w:rsidR="00805461" w:rsidRDefault="0080546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4A29D" w14:textId="77777777" w:rsidR="00D64169" w:rsidRDefault="00D64169" w:rsidP="00D64169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  <w:p w14:paraId="10C4BDE9" w14:textId="74365B2C" w:rsidR="00986C88" w:rsidRPr="00D64169" w:rsidRDefault="00986C88" w:rsidP="00D641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3EF265C"/>
    <w:multiLevelType w:val="hybridMultilevel"/>
    <w:tmpl w:val="34DC545A"/>
    <w:lvl w:ilvl="0" w:tplc="2BA6EBF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5BA534D"/>
    <w:multiLevelType w:val="hybridMultilevel"/>
    <w:tmpl w:val="F4F85AFC"/>
    <w:lvl w:ilvl="0" w:tplc="2BA6EBF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1510290753">
    <w:abstractNumId w:val="2"/>
  </w:num>
  <w:num w:numId="2" w16cid:durableId="332756772">
    <w:abstractNumId w:val="5"/>
  </w:num>
  <w:num w:numId="3" w16cid:durableId="145051651">
    <w:abstractNumId w:val="0"/>
  </w:num>
  <w:num w:numId="4" w16cid:durableId="1980530486">
    <w:abstractNumId w:val="1"/>
  </w:num>
  <w:num w:numId="5" w16cid:durableId="3427791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7338599">
    <w:abstractNumId w:val="3"/>
  </w:num>
  <w:num w:numId="7" w16cid:durableId="590898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0AC4"/>
    <w:rsid w:val="000120ED"/>
    <w:rsid w:val="00012156"/>
    <w:rsid w:val="00025C88"/>
    <w:rsid w:val="00026499"/>
    <w:rsid w:val="00032143"/>
    <w:rsid w:val="00045C76"/>
    <w:rsid w:val="00046906"/>
    <w:rsid w:val="000647D5"/>
    <w:rsid w:val="00082472"/>
    <w:rsid w:val="000956AA"/>
    <w:rsid w:val="000A4BE5"/>
    <w:rsid w:val="000A5732"/>
    <w:rsid w:val="000B195F"/>
    <w:rsid w:val="000C0295"/>
    <w:rsid w:val="000D1634"/>
    <w:rsid w:val="000D303C"/>
    <w:rsid w:val="000D6595"/>
    <w:rsid w:val="000E70B6"/>
    <w:rsid w:val="000F1175"/>
    <w:rsid w:val="000F255A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6E89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77335"/>
    <w:rsid w:val="00281925"/>
    <w:rsid w:val="00286217"/>
    <w:rsid w:val="00292039"/>
    <w:rsid w:val="00294363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2E72E3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56C21"/>
    <w:rsid w:val="00371C1F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C57F1"/>
    <w:rsid w:val="003E0E8E"/>
    <w:rsid w:val="003E58CE"/>
    <w:rsid w:val="003E6127"/>
    <w:rsid w:val="004103C5"/>
    <w:rsid w:val="004143B6"/>
    <w:rsid w:val="004149AC"/>
    <w:rsid w:val="0042601A"/>
    <w:rsid w:val="00430520"/>
    <w:rsid w:val="0043709D"/>
    <w:rsid w:val="0044038F"/>
    <w:rsid w:val="0044039F"/>
    <w:rsid w:val="004410A7"/>
    <w:rsid w:val="00447EBB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074D"/>
    <w:rsid w:val="004B2596"/>
    <w:rsid w:val="004B2CF9"/>
    <w:rsid w:val="004B2F72"/>
    <w:rsid w:val="004B4350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52E3F"/>
    <w:rsid w:val="00553459"/>
    <w:rsid w:val="0056640C"/>
    <w:rsid w:val="00567AD2"/>
    <w:rsid w:val="00575589"/>
    <w:rsid w:val="00580959"/>
    <w:rsid w:val="00591AB3"/>
    <w:rsid w:val="005A3447"/>
    <w:rsid w:val="005A5B68"/>
    <w:rsid w:val="005B55D5"/>
    <w:rsid w:val="005D0FD5"/>
    <w:rsid w:val="005D2FC2"/>
    <w:rsid w:val="005E4182"/>
    <w:rsid w:val="005E4574"/>
    <w:rsid w:val="005F5321"/>
    <w:rsid w:val="0060053B"/>
    <w:rsid w:val="0060058D"/>
    <w:rsid w:val="006006C0"/>
    <w:rsid w:val="00601D6B"/>
    <w:rsid w:val="00613E83"/>
    <w:rsid w:val="006155C1"/>
    <w:rsid w:val="006304AE"/>
    <w:rsid w:val="006369D1"/>
    <w:rsid w:val="006432B6"/>
    <w:rsid w:val="00647846"/>
    <w:rsid w:val="00653020"/>
    <w:rsid w:val="00663FA6"/>
    <w:rsid w:val="00666573"/>
    <w:rsid w:val="00671C81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167B"/>
    <w:rsid w:val="007138E8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B1A1B"/>
    <w:rsid w:val="007C0BF1"/>
    <w:rsid w:val="007C258A"/>
    <w:rsid w:val="007C5FC6"/>
    <w:rsid w:val="007D0A4E"/>
    <w:rsid w:val="007D18C8"/>
    <w:rsid w:val="007E076D"/>
    <w:rsid w:val="007E09E1"/>
    <w:rsid w:val="00804ACE"/>
    <w:rsid w:val="00804B09"/>
    <w:rsid w:val="00805461"/>
    <w:rsid w:val="008243A7"/>
    <w:rsid w:val="008262C3"/>
    <w:rsid w:val="00830277"/>
    <w:rsid w:val="00866898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C5E1C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13DAA"/>
    <w:rsid w:val="00926E44"/>
    <w:rsid w:val="0093146B"/>
    <w:rsid w:val="0094392D"/>
    <w:rsid w:val="009475B5"/>
    <w:rsid w:val="00957DC3"/>
    <w:rsid w:val="00961CB7"/>
    <w:rsid w:val="00963C8C"/>
    <w:rsid w:val="00965824"/>
    <w:rsid w:val="00965E04"/>
    <w:rsid w:val="00973522"/>
    <w:rsid w:val="009776F8"/>
    <w:rsid w:val="00986B8C"/>
    <w:rsid w:val="00986C88"/>
    <w:rsid w:val="00993013"/>
    <w:rsid w:val="009940CF"/>
    <w:rsid w:val="009A04F2"/>
    <w:rsid w:val="009A1175"/>
    <w:rsid w:val="009A2C96"/>
    <w:rsid w:val="009B2E24"/>
    <w:rsid w:val="009B58AA"/>
    <w:rsid w:val="009C0110"/>
    <w:rsid w:val="009C31DB"/>
    <w:rsid w:val="009D09F4"/>
    <w:rsid w:val="00A05221"/>
    <w:rsid w:val="00A07608"/>
    <w:rsid w:val="00A16219"/>
    <w:rsid w:val="00A34BC9"/>
    <w:rsid w:val="00A358DD"/>
    <w:rsid w:val="00A44786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2E71"/>
    <w:rsid w:val="00A93AA8"/>
    <w:rsid w:val="00A944D2"/>
    <w:rsid w:val="00AA61CC"/>
    <w:rsid w:val="00AB4716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0308A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2F76"/>
    <w:rsid w:val="00B97820"/>
    <w:rsid w:val="00BA57F5"/>
    <w:rsid w:val="00BA741C"/>
    <w:rsid w:val="00BB1FAA"/>
    <w:rsid w:val="00BC1209"/>
    <w:rsid w:val="00BC45D5"/>
    <w:rsid w:val="00BC786C"/>
    <w:rsid w:val="00BD1057"/>
    <w:rsid w:val="00BD7560"/>
    <w:rsid w:val="00BF0019"/>
    <w:rsid w:val="00BF2742"/>
    <w:rsid w:val="00BF319C"/>
    <w:rsid w:val="00C12A43"/>
    <w:rsid w:val="00C15631"/>
    <w:rsid w:val="00C15E12"/>
    <w:rsid w:val="00C2022F"/>
    <w:rsid w:val="00C220FF"/>
    <w:rsid w:val="00C22E43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444D"/>
    <w:rsid w:val="00D367D7"/>
    <w:rsid w:val="00D40BF8"/>
    <w:rsid w:val="00D43615"/>
    <w:rsid w:val="00D55581"/>
    <w:rsid w:val="00D55C7B"/>
    <w:rsid w:val="00D6174C"/>
    <w:rsid w:val="00D64169"/>
    <w:rsid w:val="00D64EDA"/>
    <w:rsid w:val="00D71C95"/>
    <w:rsid w:val="00D71CFB"/>
    <w:rsid w:val="00D82057"/>
    <w:rsid w:val="00D82705"/>
    <w:rsid w:val="00D82C0C"/>
    <w:rsid w:val="00D86E47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C6406"/>
    <w:rsid w:val="00DD732E"/>
    <w:rsid w:val="00E0428B"/>
    <w:rsid w:val="00E17579"/>
    <w:rsid w:val="00E31D75"/>
    <w:rsid w:val="00E3297D"/>
    <w:rsid w:val="00E33A77"/>
    <w:rsid w:val="00E45642"/>
    <w:rsid w:val="00E50D4A"/>
    <w:rsid w:val="00E63BF6"/>
    <w:rsid w:val="00E671A4"/>
    <w:rsid w:val="00E67508"/>
    <w:rsid w:val="00E73E30"/>
    <w:rsid w:val="00E97C8C"/>
    <w:rsid w:val="00EA04D5"/>
    <w:rsid w:val="00EA7035"/>
    <w:rsid w:val="00EB5496"/>
    <w:rsid w:val="00EC27BA"/>
    <w:rsid w:val="00EC4579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B4A8B"/>
    <w:rsid w:val="00FC1DF4"/>
    <w:rsid w:val="00FC6C7E"/>
    <w:rsid w:val="00FD3766"/>
    <w:rsid w:val="00FD6D91"/>
    <w:rsid w:val="00FE0DAB"/>
    <w:rsid w:val="00FE2156"/>
    <w:rsid w:val="00FE3D70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5527E"/>
  <w15:docId w15:val="{77E1F4CE-1769-45FD-A8CC-25803DB6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C8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0D303C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0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BD691-AB02-47DB-8F84-F3F48FFD9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876</Words>
  <Characters>4998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潔 音</cp:lastModifiedBy>
  <cp:revision>12</cp:revision>
  <cp:lastPrinted>2024-06-01T06:31:00Z</cp:lastPrinted>
  <dcterms:created xsi:type="dcterms:W3CDTF">2024-05-22T23:55:00Z</dcterms:created>
  <dcterms:modified xsi:type="dcterms:W3CDTF">2024-06-01T06:31:00Z</dcterms:modified>
</cp:coreProperties>
</file>