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64E51" w:rsidRPr="00800091" w:rsidRDefault="005E4943" w:rsidP="000F5993">
      <w:pPr>
        <w:jc w:val="center"/>
        <w:rPr>
          <w:rFonts w:ascii="標楷體" w:eastAsia="標楷體" w:hAnsi="標楷體"/>
          <w:b/>
          <w:sz w:val="30"/>
          <w:szCs w:val="30"/>
        </w:rPr>
      </w:pPr>
      <w:r w:rsidRPr="00800091">
        <w:rPr>
          <w:rFonts w:ascii="標楷體" w:eastAsia="標楷體" w:hAnsi="標楷體" w:hint="eastAsia"/>
          <w:b/>
          <w:sz w:val="30"/>
          <w:szCs w:val="30"/>
        </w:rPr>
        <w:t>南投</w:t>
      </w:r>
      <w:r w:rsidRPr="00800091">
        <w:rPr>
          <w:rFonts w:ascii="標楷體" w:eastAsia="標楷體" w:hAnsi="標楷體"/>
          <w:b/>
          <w:sz w:val="30"/>
          <w:szCs w:val="30"/>
        </w:rPr>
        <w:t>縣桐林國民小學1</w:t>
      </w:r>
      <w:r w:rsidRPr="00800091">
        <w:rPr>
          <w:rFonts w:ascii="標楷體" w:eastAsia="標楷體" w:hAnsi="標楷體" w:hint="eastAsia"/>
          <w:b/>
          <w:sz w:val="30"/>
          <w:szCs w:val="30"/>
        </w:rPr>
        <w:t>11</w:t>
      </w:r>
      <w:r w:rsidRPr="00800091">
        <w:rPr>
          <w:rFonts w:ascii="標楷體" w:eastAsia="標楷體" w:hAnsi="標楷體"/>
          <w:b/>
          <w:sz w:val="30"/>
          <w:szCs w:val="30"/>
        </w:rPr>
        <w:t>學年度</w:t>
      </w:r>
      <w:r w:rsidR="003644AB" w:rsidRPr="00800091">
        <w:rPr>
          <w:rFonts w:ascii="標楷體" w:eastAsia="標楷體" w:hAnsi="標楷體" w:hint="eastAsia"/>
          <w:b/>
          <w:sz w:val="30"/>
          <w:szCs w:val="30"/>
        </w:rPr>
        <w:t>彈性</w:t>
      </w:r>
      <w:r w:rsidRPr="00800091">
        <w:rPr>
          <w:rFonts w:ascii="標楷體" w:eastAsia="標楷體" w:hAnsi="標楷體" w:hint="eastAsia"/>
          <w:b/>
          <w:sz w:val="30"/>
          <w:szCs w:val="30"/>
        </w:rPr>
        <w:t>課程計畫</w:t>
      </w:r>
    </w:p>
    <w:p w:rsidR="00830277" w:rsidRPr="00800091" w:rsidRDefault="00830277" w:rsidP="00830277">
      <w:pPr>
        <w:snapToGrid w:val="0"/>
        <w:jc w:val="center"/>
        <w:rPr>
          <w:rFonts w:ascii="標楷體" w:eastAsia="標楷體" w:hAnsi="標楷體"/>
        </w:rPr>
      </w:pPr>
    </w:p>
    <w:p w:rsidR="006F6738" w:rsidRPr="00800091" w:rsidRDefault="00464E51" w:rsidP="00464E51">
      <w:pPr>
        <w:rPr>
          <w:rFonts w:ascii="標楷體" w:eastAsia="標楷體" w:hAnsi="標楷體"/>
          <w:sz w:val="28"/>
          <w:szCs w:val="28"/>
        </w:rPr>
      </w:pPr>
      <w:r w:rsidRPr="00800091">
        <w:rPr>
          <w:rFonts w:ascii="標楷體" w:eastAsia="標楷體" w:hAnsi="標楷體" w:hint="eastAsia"/>
          <w:sz w:val="28"/>
          <w:szCs w:val="28"/>
        </w:rPr>
        <w:t>【</w:t>
      </w:r>
      <w:r w:rsidR="006F6738" w:rsidRPr="00800091">
        <w:rPr>
          <w:rFonts w:ascii="標楷體" w:eastAsia="標楷體" w:hAnsi="標楷體"/>
          <w:sz w:val="28"/>
          <w:szCs w:val="28"/>
        </w:rPr>
        <w:t>第</w:t>
      </w:r>
      <w:r w:rsidRPr="00800091">
        <w:rPr>
          <w:rFonts w:ascii="標楷體" w:eastAsia="標楷體" w:hAnsi="標楷體" w:hint="eastAsia"/>
          <w:sz w:val="28"/>
          <w:szCs w:val="28"/>
        </w:rPr>
        <w:t>一</w:t>
      </w:r>
      <w:r w:rsidR="006F6738" w:rsidRPr="00800091">
        <w:rPr>
          <w:rFonts w:ascii="標楷體" w:eastAsia="標楷體" w:hAnsi="標楷體"/>
          <w:sz w:val="28"/>
          <w:szCs w:val="28"/>
        </w:rPr>
        <w:t>學期</w:t>
      </w:r>
      <w:r w:rsidRPr="00800091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03"/>
        <w:gridCol w:w="5386"/>
        <w:gridCol w:w="2554"/>
        <w:gridCol w:w="4635"/>
      </w:tblGrid>
      <w:tr w:rsidR="00800091" w:rsidRPr="00800091" w:rsidTr="0026266D">
        <w:trPr>
          <w:trHeight w:val="749"/>
        </w:trPr>
        <w:tc>
          <w:tcPr>
            <w:tcW w:w="1803" w:type="dxa"/>
            <w:vAlign w:val="center"/>
          </w:tcPr>
          <w:p w:rsidR="005E4943" w:rsidRPr="00800091" w:rsidRDefault="005E4943" w:rsidP="005E494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800091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386" w:type="dxa"/>
            <w:vAlign w:val="center"/>
          </w:tcPr>
          <w:p w:rsidR="005E4943" w:rsidRPr="00800091" w:rsidRDefault="007448FA" w:rsidP="005E4943">
            <w:pPr>
              <w:rPr>
                <w:rFonts w:ascii="標楷體" w:eastAsia="標楷體" w:hAnsi="標楷體"/>
                <w:sz w:val="28"/>
                <w:lang w:eastAsia="zh-HK"/>
              </w:rPr>
            </w:pPr>
            <w:r w:rsidRPr="00800091">
              <w:rPr>
                <w:rFonts w:ascii="標楷體" w:eastAsia="標楷體" w:hAnsi="標楷體" w:hint="eastAsia"/>
                <w:sz w:val="28"/>
              </w:rPr>
              <w:t>交通安全</w:t>
            </w:r>
          </w:p>
        </w:tc>
        <w:tc>
          <w:tcPr>
            <w:tcW w:w="2554" w:type="dxa"/>
            <w:vAlign w:val="center"/>
          </w:tcPr>
          <w:p w:rsidR="005E4943" w:rsidRPr="00800091" w:rsidRDefault="005E4943" w:rsidP="005E494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800091">
              <w:rPr>
                <w:rFonts w:ascii="標楷體" w:eastAsia="標楷體" w:hAnsi="標楷體" w:hint="eastAsia"/>
                <w:sz w:val="28"/>
              </w:rPr>
              <w:t>年</w:t>
            </w:r>
            <w:r w:rsidRPr="00800091">
              <w:rPr>
                <w:rFonts w:ascii="標楷體" w:eastAsia="標楷體" w:hAnsi="標楷體"/>
                <w:sz w:val="28"/>
              </w:rPr>
              <w:t>級</w:t>
            </w:r>
            <w:r w:rsidRPr="00800091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5E4943" w:rsidRPr="00800091" w:rsidRDefault="005E4943" w:rsidP="005E4943">
            <w:pPr>
              <w:rPr>
                <w:rFonts w:ascii="標楷體" w:eastAsia="標楷體" w:hAnsi="標楷體"/>
                <w:sz w:val="28"/>
              </w:rPr>
            </w:pPr>
            <w:r w:rsidRPr="00800091">
              <w:rPr>
                <w:rFonts w:ascii="標楷體" w:eastAsia="標楷體" w:hAnsi="標楷體" w:hint="eastAsia"/>
                <w:sz w:val="30"/>
                <w:szCs w:val="30"/>
              </w:rPr>
              <w:t>三、四年級</w:t>
            </w:r>
          </w:p>
        </w:tc>
      </w:tr>
      <w:tr w:rsidR="00800091" w:rsidRPr="00800091" w:rsidTr="005E4943">
        <w:trPr>
          <w:trHeight w:val="721"/>
        </w:trPr>
        <w:tc>
          <w:tcPr>
            <w:tcW w:w="1803" w:type="dxa"/>
            <w:vMerge w:val="restart"/>
            <w:vAlign w:val="center"/>
          </w:tcPr>
          <w:p w:rsidR="005E4943" w:rsidRPr="00800091" w:rsidRDefault="005E4943" w:rsidP="005E494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800091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386" w:type="dxa"/>
            <w:vMerge w:val="restart"/>
            <w:tcBorders>
              <w:right w:val="single" w:sz="4" w:space="0" w:color="auto"/>
            </w:tcBorders>
            <w:vAlign w:val="center"/>
          </w:tcPr>
          <w:p w:rsidR="005E4943" w:rsidRPr="00800091" w:rsidRDefault="003544D3" w:rsidP="005E494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00091">
              <w:rPr>
                <w:rFonts w:ascii="新細明體" w:hAnsi="新細明體" w:hint="eastAsia"/>
                <w:sz w:val="28"/>
                <w:szCs w:val="28"/>
              </w:rPr>
              <w:t>■</w:t>
            </w:r>
            <w:r w:rsidR="005E4943" w:rsidRPr="00800091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="005E4943" w:rsidRPr="00800091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5E4943" w:rsidRPr="00800091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="005E4943" w:rsidRPr="00800091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5E4943" w:rsidRPr="00800091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Pr="00800091">
              <w:rPr>
                <w:rFonts w:ascii="新細明體" w:hAnsi="新細明體" w:hint="eastAsia"/>
                <w:sz w:val="28"/>
                <w:szCs w:val="28"/>
              </w:rPr>
              <w:t>■</w:t>
            </w:r>
            <w:r w:rsidR="005E4943" w:rsidRPr="00800091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5E4943" w:rsidRPr="00800091" w:rsidRDefault="005E4943" w:rsidP="005E494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00091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800091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5E4943" w:rsidRPr="00800091" w:rsidRDefault="005E4943" w:rsidP="005E494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00091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5E4943" w:rsidRPr="00800091" w:rsidRDefault="00E16F4C" w:rsidP="005E4943">
            <w:pPr>
              <w:rPr>
                <w:rFonts w:ascii="標楷體" w:eastAsia="標楷體" w:hAnsi="標楷體"/>
                <w:sz w:val="28"/>
              </w:rPr>
            </w:pPr>
            <w:r w:rsidRPr="00800091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5E4943" w:rsidRPr="00800091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4943" w:rsidRPr="00800091" w:rsidRDefault="005E4943" w:rsidP="005E494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800091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5E4943" w:rsidRPr="00800091" w:rsidRDefault="005E4943" w:rsidP="005E4943">
            <w:pPr>
              <w:rPr>
                <w:rFonts w:ascii="標楷體" w:eastAsia="標楷體" w:hAnsi="標楷體"/>
                <w:sz w:val="28"/>
              </w:rPr>
            </w:pPr>
            <w:r w:rsidRPr="00800091">
              <w:rPr>
                <w:rFonts w:ascii="標楷體" w:eastAsia="標楷體" w:hAnsi="標楷體"/>
                <w:sz w:val="28"/>
              </w:rPr>
              <w:t>一節課</w:t>
            </w:r>
          </w:p>
        </w:tc>
      </w:tr>
      <w:tr w:rsidR="00800091" w:rsidRPr="00800091" w:rsidTr="005E4943">
        <w:trPr>
          <w:trHeight w:val="721"/>
        </w:trPr>
        <w:tc>
          <w:tcPr>
            <w:tcW w:w="1803" w:type="dxa"/>
            <w:vMerge/>
            <w:vAlign w:val="center"/>
          </w:tcPr>
          <w:p w:rsidR="005E4943" w:rsidRPr="00800091" w:rsidRDefault="005E4943" w:rsidP="005E4943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386" w:type="dxa"/>
            <w:vMerge/>
            <w:tcBorders>
              <w:right w:val="single" w:sz="4" w:space="0" w:color="auto"/>
            </w:tcBorders>
            <w:vAlign w:val="center"/>
          </w:tcPr>
          <w:p w:rsidR="005E4943" w:rsidRPr="00800091" w:rsidRDefault="005E4943" w:rsidP="005E4943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4943" w:rsidRPr="00800091" w:rsidRDefault="005E4943" w:rsidP="005E494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800091">
              <w:rPr>
                <w:rFonts w:ascii="標楷體" w:eastAsia="標楷體" w:hAnsi="標楷體" w:hint="eastAsia"/>
                <w:sz w:val="28"/>
              </w:rPr>
              <w:t>設計</w:t>
            </w:r>
            <w:r w:rsidRPr="00800091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5E4943" w:rsidRPr="00800091" w:rsidRDefault="003544D3" w:rsidP="005E4943">
            <w:pPr>
              <w:rPr>
                <w:rFonts w:ascii="標楷體" w:eastAsia="標楷體" w:hAnsi="標楷體"/>
                <w:sz w:val="28"/>
              </w:rPr>
            </w:pPr>
            <w:r w:rsidRPr="00800091">
              <w:rPr>
                <w:rFonts w:ascii="標楷體" w:eastAsia="標楷體" w:hAnsi="標楷體"/>
                <w:sz w:val="28"/>
              </w:rPr>
              <w:t>杜奕伶</w:t>
            </w:r>
          </w:p>
        </w:tc>
      </w:tr>
      <w:tr w:rsidR="00800091" w:rsidRPr="00800091" w:rsidTr="005E4943">
        <w:trPr>
          <w:trHeight w:val="2894"/>
        </w:trPr>
        <w:tc>
          <w:tcPr>
            <w:tcW w:w="1803" w:type="dxa"/>
            <w:vAlign w:val="center"/>
          </w:tcPr>
          <w:p w:rsidR="005E4943" w:rsidRPr="00800091" w:rsidRDefault="005E4943" w:rsidP="005E494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800091">
              <w:rPr>
                <w:rFonts w:ascii="標楷體" w:eastAsia="標楷體" w:hAnsi="標楷體" w:hint="eastAsia"/>
                <w:sz w:val="28"/>
              </w:rPr>
              <w:t>配合融入之領域及議題</w:t>
            </w:r>
          </w:p>
          <w:p w:rsidR="005E4943" w:rsidRPr="00800091" w:rsidRDefault="005E4943" w:rsidP="005E494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800091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386" w:type="dxa"/>
            <w:tcBorders>
              <w:right w:val="single" w:sz="4" w:space="0" w:color="auto"/>
            </w:tcBorders>
            <w:vAlign w:val="center"/>
          </w:tcPr>
          <w:p w:rsidR="005E4943" w:rsidRPr="00800091" w:rsidRDefault="005E4943" w:rsidP="005E494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00091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5E4943" w:rsidRPr="00800091" w:rsidRDefault="005E4943" w:rsidP="005E494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00091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5E4943" w:rsidRPr="00800091" w:rsidRDefault="005E4943" w:rsidP="005E494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00091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r w:rsidR="003544D3" w:rsidRPr="00800091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800091">
              <w:rPr>
                <w:rFonts w:ascii="標楷體" w:eastAsia="標楷體" w:hAnsi="標楷體" w:hint="eastAsia"/>
                <w:sz w:val="28"/>
                <w:szCs w:val="28"/>
              </w:rPr>
              <w:t>生活課程　■健康與體育</w:t>
            </w:r>
          </w:p>
          <w:p w:rsidR="005E4943" w:rsidRPr="00800091" w:rsidRDefault="0005192E" w:rsidP="005E494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00091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5E4943" w:rsidRPr="00800091">
              <w:rPr>
                <w:rFonts w:ascii="標楷體" w:eastAsia="標楷體" w:hAnsi="標楷體" w:hint="eastAsia"/>
                <w:sz w:val="28"/>
                <w:szCs w:val="28"/>
              </w:rPr>
              <w:t>社會　　□自然科學　□藝術</w:t>
            </w:r>
          </w:p>
          <w:p w:rsidR="005E4943" w:rsidRPr="00800091" w:rsidRDefault="005E4943" w:rsidP="005E494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00091">
              <w:rPr>
                <w:rFonts w:ascii="標楷體" w:eastAsia="標楷體" w:hAnsi="標楷體" w:hint="eastAsia"/>
                <w:sz w:val="28"/>
                <w:szCs w:val="28"/>
              </w:rPr>
              <w:t>■綜合活動</w:t>
            </w:r>
          </w:p>
          <w:p w:rsidR="005E4943" w:rsidRPr="00800091" w:rsidRDefault="005E4943" w:rsidP="005E494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00091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  <w:p w:rsidR="005C0DA2" w:rsidRPr="00800091" w:rsidRDefault="005C0DA2" w:rsidP="005E4943">
            <w:pPr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7189" w:type="dxa"/>
            <w:gridSpan w:val="2"/>
            <w:tcBorders>
              <w:left w:val="single" w:sz="4" w:space="0" w:color="auto"/>
            </w:tcBorders>
            <w:vAlign w:val="center"/>
          </w:tcPr>
          <w:p w:rsidR="005E4943" w:rsidRPr="00800091" w:rsidRDefault="005E4943" w:rsidP="005E4943">
            <w:pPr>
              <w:rPr>
                <w:rFonts w:ascii="標楷體" w:eastAsia="標楷體" w:hAnsi="標楷體"/>
                <w:sz w:val="28"/>
              </w:rPr>
            </w:pPr>
            <w:r w:rsidRPr="00800091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800091">
              <w:rPr>
                <w:rFonts w:ascii="標楷體" w:eastAsia="標楷體" w:hAnsi="標楷體" w:hint="eastAsia"/>
                <w:sz w:val="28"/>
              </w:rPr>
              <w:t xml:space="preserve">人權教育　</w:t>
            </w:r>
            <w:r w:rsidRPr="00800091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800091">
              <w:rPr>
                <w:rFonts w:ascii="標楷體" w:eastAsia="標楷體" w:hAnsi="標楷體" w:hint="eastAsia"/>
                <w:sz w:val="28"/>
              </w:rPr>
              <w:t xml:space="preserve">環境教育　□海洋教育　</w:t>
            </w:r>
            <w:r w:rsidR="007448FA" w:rsidRPr="00800091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800091">
              <w:rPr>
                <w:rFonts w:ascii="標楷體" w:eastAsia="標楷體" w:hAnsi="標楷體" w:hint="eastAsia"/>
                <w:sz w:val="28"/>
              </w:rPr>
              <w:t>品德教育</w:t>
            </w:r>
          </w:p>
          <w:p w:rsidR="005E4943" w:rsidRPr="00800091" w:rsidRDefault="005E4943" w:rsidP="005E4943">
            <w:pPr>
              <w:rPr>
                <w:rFonts w:ascii="標楷體" w:eastAsia="標楷體" w:hAnsi="標楷體"/>
                <w:sz w:val="28"/>
              </w:rPr>
            </w:pPr>
            <w:r w:rsidRPr="00800091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800091">
              <w:rPr>
                <w:rFonts w:ascii="標楷體" w:eastAsia="標楷體" w:hAnsi="標楷體" w:hint="eastAsia"/>
                <w:sz w:val="28"/>
              </w:rPr>
              <w:t xml:space="preserve">生命教育　</w:t>
            </w:r>
            <w:r w:rsidRPr="00800091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800091">
              <w:rPr>
                <w:rFonts w:ascii="標楷體" w:eastAsia="標楷體" w:hAnsi="標楷體" w:hint="eastAsia"/>
                <w:sz w:val="28"/>
              </w:rPr>
              <w:t>法治教育　□科技教育　□資訊教育</w:t>
            </w:r>
          </w:p>
          <w:p w:rsidR="005E4943" w:rsidRPr="00800091" w:rsidRDefault="005E4943" w:rsidP="005E4943">
            <w:pPr>
              <w:rPr>
                <w:rFonts w:ascii="標楷體" w:eastAsia="標楷體" w:hAnsi="標楷體"/>
                <w:sz w:val="28"/>
              </w:rPr>
            </w:pPr>
            <w:r w:rsidRPr="00800091">
              <w:rPr>
                <w:rFonts w:ascii="標楷體" w:eastAsia="標楷體" w:hAnsi="標楷體" w:hint="eastAsia"/>
                <w:sz w:val="28"/>
              </w:rPr>
              <w:t xml:space="preserve">□能源教育　</w:t>
            </w:r>
            <w:r w:rsidRPr="00800091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800091">
              <w:rPr>
                <w:rFonts w:ascii="標楷體" w:eastAsia="標楷體" w:hAnsi="標楷體" w:hint="eastAsia"/>
                <w:sz w:val="28"/>
              </w:rPr>
              <w:t xml:space="preserve">安全教育　</w:t>
            </w:r>
            <w:r w:rsidR="007448FA" w:rsidRPr="00800091">
              <w:rPr>
                <w:rFonts w:ascii="標楷體" w:eastAsia="標楷體" w:hAnsi="標楷體" w:hint="eastAsia"/>
                <w:sz w:val="28"/>
              </w:rPr>
              <w:t>□</w:t>
            </w:r>
            <w:r w:rsidRPr="00800091">
              <w:rPr>
                <w:rFonts w:ascii="標楷體" w:eastAsia="標楷體" w:hAnsi="標楷體" w:hint="eastAsia"/>
                <w:sz w:val="28"/>
              </w:rPr>
              <w:t xml:space="preserve">防災教育　□閱讀素養 </w:t>
            </w:r>
          </w:p>
          <w:p w:rsidR="005E4943" w:rsidRPr="00800091" w:rsidRDefault="005E4943" w:rsidP="005E4943">
            <w:pPr>
              <w:rPr>
                <w:rFonts w:ascii="標楷體" w:eastAsia="標楷體" w:hAnsi="標楷體"/>
                <w:sz w:val="28"/>
              </w:rPr>
            </w:pPr>
            <w:r w:rsidRPr="00800091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800091">
              <w:rPr>
                <w:rFonts w:ascii="標楷體" w:eastAsia="標楷體" w:hAnsi="標楷體" w:hint="eastAsia"/>
                <w:sz w:val="28"/>
              </w:rPr>
              <w:t xml:space="preserve">家庭教育　</w:t>
            </w:r>
            <w:r w:rsidR="007448FA" w:rsidRPr="00800091">
              <w:rPr>
                <w:rFonts w:ascii="標楷體" w:eastAsia="標楷體" w:hAnsi="標楷體" w:hint="eastAsia"/>
                <w:sz w:val="28"/>
              </w:rPr>
              <w:t>■</w:t>
            </w:r>
            <w:r w:rsidRPr="00800091">
              <w:rPr>
                <w:rFonts w:ascii="標楷體" w:eastAsia="標楷體" w:hAnsi="標楷體" w:hint="eastAsia"/>
                <w:sz w:val="28"/>
              </w:rPr>
              <w:t xml:space="preserve">戶外教育　</w:t>
            </w:r>
            <w:r w:rsidRPr="00800091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800091">
              <w:rPr>
                <w:rFonts w:ascii="標楷體" w:eastAsia="標楷體" w:hAnsi="標楷體" w:hint="eastAsia"/>
                <w:sz w:val="28"/>
              </w:rPr>
              <w:t>原住民教育</w:t>
            </w:r>
            <w:r w:rsidR="007448FA" w:rsidRPr="00800091">
              <w:rPr>
                <w:rFonts w:ascii="標楷體" w:eastAsia="標楷體" w:hAnsi="標楷體" w:hint="eastAsia"/>
                <w:sz w:val="28"/>
              </w:rPr>
              <w:t>□</w:t>
            </w:r>
            <w:r w:rsidRPr="00800091">
              <w:rPr>
                <w:rFonts w:ascii="標楷體" w:eastAsia="標楷體" w:hAnsi="標楷體" w:hint="eastAsia"/>
                <w:sz w:val="28"/>
              </w:rPr>
              <w:t>國際教育</w:t>
            </w:r>
          </w:p>
          <w:p w:rsidR="005E4943" w:rsidRPr="00800091" w:rsidRDefault="007448FA" w:rsidP="005E4943">
            <w:pPr>
              <w:rPr>
                <w:rFonts w:ascii="標楷體" w:eastAsia="標楷體" w:hAnsi="標楷體"/>
                <w:sz w:val="28"/>
              </w:rPr>
            </w:pPr>
            <w:r w:rsidRPr="00800091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5E4943" w:rsidRPr="00800091">
              <w:rPr>
                <w:rFonts w:ascii="標楷體" w:eastAsia="標楷體" w:hAnsi="標楷體" w:hint="eastAsia"/>
                <w:sz w:val="28"/>
              </w:rPr>
              <w:t xml:space="preserve">性別平等教育　</w:t>
            </w:r>
            <w:r w:rsidRPr="00800091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5E4943" w:rsidRPr="00800091">
              <w:rPr>
                <w:rFonts w:ascii="標楷體" w:eastAsia="標楷體" w:hAnsi="標楷體" w:hint="eastAsia"/>
                <w:sz w:val="28"/>
              </w:rPr>
              <w:t xml:space="preserve">多元文化教育　</w:t>
            </w:r>
            <w:r w:rsidR="005E4943" w:rsidRPr="00800091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5E4943" w:rsidRPr="00800091">
              <w:rPr>
                <w:rFonts w:ascii="標楷體" w:eastAsia="標楷體" w:hAnsi="標楷體" w:hint="eastAsia"/>
                <w:sz w:val="28"/>
              </w:rPr>
              <w:t>生涯規劃教育</w:t>
            </w:r>
          </w:p>
        </w:tc>
      </w:tr>
      <w:tr w:rsidR="00800091" w:rsidRPr="00800091" w:rsidTr="0026266D">
        <w:trPr>
          <w:trHeight w:val="1020"/>
        </w:trPr>
        <w:tc>
          <w:tcPr>
            <w:tcW w:w="1803" w:type="dxa"/>
            <w:vAlign w:val="center"/>
          </w:tcPr>
          <w:p w:rsidR="0045292B" w:rsidRPr="00800091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800091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575" w:type="dxa"/>
            <w:gridSpan w:val="3"/>
            <w:vAlign w:val="center"/>
          </w:tcPr>
          <w:p w:rsidR="0045292B" w:rsidRPr="00800091" w:rsidRDefault="001E1877" w:rsidP="0026266D">
            <w:pPr>
              <w:rPr>
                <w:rFonts w:ascii="標楷體" w:eastAsia="標楷體" w:hAnsi="標楷體"/>
                <w:sz w:val="28"/>
              </w:rPr>
            </w:pPr>
            <w:r w:rsidRPr="00800091">
              <w:rPr>
                <w:rFonts w:ascii="標楷體" w:eastAsia="標楷體" w:hAnsi="標楷體"/>
              </w:rPr>
              <w:t>規劃、執行學習及生活計畫，運用資源或策略，預防危機、保護自己，並 以創新思考方式，因應日常生活情境。</w:t>
            </w:r>
          </w:p>
        </w:tc>
      </w:tr>
      <w:tr w:rsidR="00800091" w:rsidRPr="00800091" w:rsidTr="0026266D">
        <w:trPr>
          <w:trHeight w:val="1020"/>
        </w:trPr>
        <w:tc>
          <w:tcPr>
            <w:tcW w:w="1803" w:type="dxa"/>
            <w:vAlign w:val="center"/>
          </w:tcPr>
          <w:p w:rsidR="0045292B" w:rsidRPr="00800091" w:rsidRDefault="0045292B" w:rsidP="0026266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00091">
              <w:rPr>
                <w:rFonts w:ascii="標楷體" w:eastAsia="標楷體" w:hAnsi="標楷體" w:hint="eastAsia"/>
                <w:sz w:val="28"/>
                <w:szCs w:val="28"/>
              </w:rPr>
              <w:t>總綱核心素養</w:t>
            </w:r>
          </w:p>
        </w:tc>
        <w:tc>
          <w:tcPr>
            <w:tcW w:w="12575" w:type="dxa"/>
            <w:gridSpan w:val="3"/>
            <w:vAlign w:val="center"/>
          </w:tcPr>
          <w:p w:rsidR="0045292B" w:rsidRPr="00800091" w:rsidRDefault="00BE115A" w:rsidP="00BE115A">
            <w:pPr>
              <w:rPr>
                <w:rFonts w:ascii="標楷體" w:eastAsia="標楷體" w:hAnsi="標楷體"/>
                <w:sz w:val="28"/>
              </w:rPr>
            </w:pPr>
            <w:r w:rsidRPr="00800091">
              <w:rPr>
                <w:rFonts w:ascii="標楷體" w:eastAsia="標楷體" w:hAnsi="標楷體" w:cs="Arial Unicode MS"/>
                <w:u w:color="000000"/>
                <w:bdr w:val="nil"/>
              </w:rPr>
              <w:t>E-A2 具備探索問題的思考能力，並透過體驗與實踐處理日常生活問題。</w:t>
            </w:r>
            <w:r w:rsidRPr="00800091">
              <w:rPr>
                <w:rFonts w:ascii="標楷體" w:eastAsia="標楷體" w:hAnsi="標楷體" w:cs="Arial Unicode MS"/>
                <w:u w:color="000000"/>
                <w:bdr w:val="nil"/>
              </w:rPr>
              <w:br/>
              <w:t>E-C1 具備個人生活道德的知識與是非判斷的能力，理解並遵守社會道德規範，培養公民意識，關懷生態環境。</w:t>
            </w:r>
          </w:p>
        </w:tc>
      </w:tr>
      <w:tr w:rsidR="0045292B" w:rsidRPr="00800091" w:rsidTr="0026266D">
        <w:trPr>
          <w:trHeight w:val="1020"/>
        </w:trPr>
        <w:tc>
          <w:tcPr>
            <w:tcW w:w="1803" w:type="dxa"/>
            <w:vAlign w:val="center"/>
          </w:tcPr>
          <w:p w:rsidR="0045292B" w:rsidRPr="00800091" w:rsidRDefault="0045292B" w:rsidP="0026266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00091">
              <w:rPr>
                <w:rFonts w:ascii="標楷體" w:eastAsia="標楷體" w:hAnsi="標楷體" w:hint="eastAsia"/>
                <w:sz w:val="28"/>
                <w:szCs w:val="28"/>
              </w:rPr>
              <w:t>課程目標</w:t>
            </w:r>
          </w:p>
        </w:tc>
        <w:tc>
          <w:tcPr>
            <w:tcW w:w="12575" w:type="dxa"/>
            <w:gridSpan w:val="3"/>
            <w:vAlign w:val="center"/>
          </w:tcPr>
          <w:p w:rsidR="001E1877" w:rsidRPr="00800091" w:rsidRDefault="001E1877" w:rsidP="001E1877">
            <w:pPr>
              <w:pStyle w:val="B"/>
              <w:rPr>
                <w:rFonts w:ascii="標楷體" w:eastAsia="標楷體" w:hAnsi="標楷體" w:cs="Times New Roman" w:hint="default"/>
                <w:color w:val="auto"/>
                <w:sz w:val="24"/>
                <w:szCs w:val="24"/>
              </w:rPr>
            </w:pPr>
            <w:r w:rsidRPr="00800091">
              <w:rPr>
                <w:rFonts w:ascii="標楷體" w:eastAsia="標楷體" w:hAnsi="標楷體"/>
                <w:color w:val="auto"/>
                <w:sz w:val="24"/>
                <w:szCs w:val="24"/>
                <w:lang w:val="en-US"/>
              </w:rPr>
              <w:t xml:space="preserve">1. </w:t>
            </w:r>
            <w:r w:rsidRPr="00800091">
              <w:rPr>
                <w:rFonts w:ascii="標楷體" w:eastAsia="標楷體" w:hAnsi="標楷體"/>
                <w:color w:val="auto"/>
                <w:sz w:val="24"/>
                <w:szCs w:val="24"/>
              </w:rPr>
              <w:t>知道紅綠燈所代表的意義。</w:t>
            </w:r>
          </w:p>
          <w:p w:rsidR="001E1877" w:rsidRPr="00800091" w:rsidRDefault="001E1877" w:rsidP="001E1877">
            <w:pPr>
              <w:pStyle w:val="B"/>
              <w:rPr>
                <w:rFonts w:ascii="標楷體" w:eastAsia="標楷體" w:hAnsi="標楷體" w:cs="Times New Roman" w:hint="default"/>
                <w:color w:val="auto"/>
                <w:sz w:val="24"/>
                <w:szCs w:val="24"/>
              </w:rPr>
            </w:pPr>
            <w:r w:rsidRPr="00800091">
              <w:rPr>
                <w:rFonts w:ascii="標楷體" w:eastAsia="標楷體" w:hAnsi="標楷體"/>
                <w:color w:val="auto"/>
                <w:sz w:val="24"/>
                <w:szCs w:val="24"/>
                <w:lang w:val="en-US"/>
              </w:rPr>
              <w:t xml:space="preserve">2. </w:t>
            </w:r>
            <w:r w:rsidRPr="00800091">
              <w:rPr>
                <w:rFonts w:ascii="標楷體" w:eastAsia="標楷體" w:hAnsi="標楷體"/>
                <w:color w:val="auto"/>
                <w:sz w:val="24"/>
                <w:szCs w:val="24"/>
              </w:rPr>
              <w:t>能正確的過馬路，或利用地下道、天橋過馬路。</w:t>
            </w:r>
          </w:p>
          <w:p w:rsidR="0045292B" w:rsidRPr="00800091" w:rsidRDefault="001E1877" w:rsidP="001E1877">
            <w:pPr>
              <w:rPr>
                <w:rFonts w:ascii="標楷體" w:eastAsia="標楷體" w:hAnsi="標楷體"/>
                <w:sz w:val="28"/>
              </w:rPr>
            </w:pPr>
            <w:r w:rsidRPr="00800091">
              <w:rPr>
                <w:rFonts w:ascii="標楷體" w:eastAsia="標楷體" w:hAnsi="標楷體"/>
              </w:rPr>
              <w:t>3. 走在馬路上時，知道什麼樣的行為是屬於不安全的行為。</w:t>
            </w:r>
          </w:p>
        </w:tc>
      </w:tr>
    </w:tbl>
    <w:p w:rsidR="006F6738" w:rsidRPr="00800091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Pr="00800091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02"/>
        <w:gridCol w:w="1793"/>
        <w:gridCol w:w="1703"/>
        <w:gridCol w:w="1984"/>
        <w:gridCol w:w="2692"/>
        <w:gridCol w:w="2978"/>
        <w:gridCol w:w="1700"/>
        <w:gridCol w:w="1276"/>
      </w:tblGrid>
      <w:tr w:rsidR="00800091" w:rsidRPr="00800091" w:rsidTr="00C605EE">
        <w:trPr>
          <w:trHeight w:val="649"/>
          <w:tblHeader/>
        </w:trPr>
        <w:tc>
          <w:tcPr>
            <w:tcW w:w="784" w:type="pct"/>
            <w:gridSpan w:val="2"/>
            <w:shd w:val="clear" w:color="auto" w:fill="F3F3F3"/>
            <w:vAlign w:val="center"/>
          </w:tcPr>
          <w:p w:rsidR="00C605EE" w:rsidRPr="00800091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00091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lastRenderedPageBreak/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800091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00091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800091" w:rsidRDefault="00AD2F9A" w:rsidP="00A358DD">
            <w:pPr>
              <w:rPr>
                <w:rFonts w:ascii="標楷體" w:eastAsia="標楷體" w:hAnsi="標楷體"/>
              </w:rPr>
            </w:pPr>
            <w:r w:rsidRPr="00800091">
              <w:rPr>
                <w:rFonts w:ascii="標楷體" w:eastAsia="標楷體" w:hAnsi="標楷體" w:hint="eastAsia"/>
              </w:rPr>
              <w:t>須選用</w:t>
            </w:r>
            <w:r w:rsidR="00A358DD" w:rsidRPr="00800091">
              <w:rPr>
                <w:rFonts w:ascii="標楷體" w:eastAsia="標楷體" w:hAnsi="標楷體" w:hint="eastAsia"/>
              </w:rPr>
              <w:t>正確學習階段之2以上領域，</w:t>
            </w:r>
            <w:r w:rsidR="006E30DC" w:rsidRPr="00800091">
              <w:rPr>
                <w:rFonts w:ascii="標楷體" w:eastAsia="標楷體" w:hAnsi="標楷體" w:hint="eastAsia"/>
              </w:rPr>
              <w:t>請完整寫出「</w:t>
            </w:r>
            <w:r w:rsidR="00DD732E" w:rsidRPr="00800091">
              <w:rPr>
                <w:rFonts w:ascii="標楷體" w:eastAsia="標楷體" w:hAnsi="標楷體" w:hint="eastAsia"/>
              </w:rPr>
              <w:t>領域</w:t>
            </w:r>
            <w:r w:rsidR="00965824" w:rsidRPr="00800091">
              <w:rPr>
                <w:rFonts w:ascii="標楷體" w:eastAsia="標楷體" w:hAnsi="標楷體" w:hint="eastAsia"/>
              </w:rPr>
              <w:t>名稱+數字編碼+內容</w:t>
            </w:r>
            <w:r w:rsidR="006E30DC" w:rsidRPr="00800091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800091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00091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Pr="00800091" w:rsidRDefault="00AD2F9A" w:rsidP="007C0BF1">
            <w:pPr>
              <w:jc w:val="center"/>
              <w:rPr>
                <w:rFonts w:ascii="標楷體" w:eastAsia="標楷體" w:hAnsi="標楷體"/>
              </w:rPr>
            </w:pPr>
            <w:r w:rsidRPr="00800091">
              <w:rPr>
                <w:rFonts w:ascii="標楷體" w:eastAsia="標楷體" w:hAnsi="標楷體" w:hint="eastAsia"/>
              </w:rPr>
              <w:t>可學校自訂</w:t>
            </w:r>
          </w:p>
          <w:p w:rsidR="00A358DD" w:rsidRPr="00800091" w:rsidRDefault="00A358DD" w:rsidP="00A358DD">
            <w:pPr>
              <w:jc w:val="center"/>
              <w:rPr>
                <w:rFonts w:ascii="標楷體" w:eastAsia="標楷體" w:hAnsi="標楷體"/>
              </w:rPr>
            </w:pPr>
            <w:r w:rsidRPr="00800091">
              <w:rPr>
                <w:rFonts w:ascii="標楷體" w:eastAsia="標楷體" w:hAnsi="標楷體" w:hint="eastAsia"/>
              </w:rPr>
              <w:t>若參考領綱，必須至少2領域以上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800091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00091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800091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00091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C605EE" w:rsidRPr="00800091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00091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800091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800091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00091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Pr="00800091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00091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800091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00091">
              <w:rPr>
                <w:rFonts w:ascii="標楷體" w:eastAsia="標楷體" w:hAnsi="標楷體" w:hint="eastAsia"/>
              </w:rPr>
              <w:t>自選/編教材須經課發會審查通過</w:t>
            </w:r>
          </w:p>
        </w:tc>
      </w:tr>
      <w:tr w:rsidR="00800091" w:rsidRPr="00800091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800091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00091">
              <w:rPr>
                <w:rFonts w:ascii="標楷體" w:eastAsia="標楷體" w:hAnsi="標楷體" w:hint="eastAsia"/>
                <w:b/>
                <w:sz w:val="28"/>
                <w:szCs w:val="28"/>
              </w:rPr>
              <w:t>週次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800091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00091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  <w:r w:rsidR="00AD2F9A" w:rsidRPr="00800091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800091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800091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800091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800091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C605EE" w:rsidRPr="00800091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800091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800091" w:rsidRPr="00800091" w:rsidTr="00C605EE">
        <w:trPr>
          <w:trHeight w:val="1304"/>
        </w:trPr>
        <w:tc>
          <w:tcPr>
            <w:tcW w:w="172" w:type="pct"/>
            <w:vAlign w:val="center"/>
          </w:tcPr>
          <w:p w:rsidR="00C605EE" w:rsidRPr="00800091" w:rsidRDefault="002653B5" w:rsidP="00613E8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二十</w:t>
            </w:r>
          </w:p>
        </w:tc>
        <w:tc>
          <w:tcPr>
            <w:tcW w:w="613" w:type="pct"/>
            <w:vAlign w:val="center"/>
          </w:tcPr>
          <w:p w:rsidR="00C605EE" w:rsidRPr="00800091" w:rsidRDefault="001E1877" w:rsidP="00613E83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800091">
              <w:rPr>
                <w:rFonts w:ascii="標楷體" w:eastAsia="標楷體" w:hAnsi="標楷體" w:hint="eastAsia"/>
                <w:bdr w:val="nil"/>
              </w:rPr>
              <w:t>我會過馬路</w:t>
            </w:r>
            <w:r w:rsidR="00873F20" w:rsidRPr="00800091">
              <w:rPr>
                <w:rFonts w:ascii="標楷體" w:eastAsia="標楷體" w:hAnsi="標楷體" w:hint="eastAsia"/>
                <w:bdr w:val="nil"/>
              </w:rPr>
              <w:t>/1</w:t>
            </w:r>
          </w:p>
        </w:tc>
        <w:tc>
          <w:tcPr>
            <w:tcW w:w="582" w:type="pct"/>
            <w:vAlign w:val="center"/>
          </w:tcPr>
          <w:p w:rsidR="008A123A" w:rsidRPr="00800091" w:rsidRDefault="008A123A" w:rsidP="008A123A">
            <w:pPr>
              <w:rPr>
                <w:rFonts w:ascii="標楷體" w:eastAsia="標楷體" w:hAnsi="標楷體"/>
                <w:kern w:val="2"/>
                <w:u w:color="A6A5A5"/>
              </w:rPr>
            </w:pPr>
            <w:r w:rsidRPr="00800091">
              <w:rPr>
                <w:rFonts w:ascii="標楷體" w:eastAsia="標楷體" w:hAnsi="標楷體"/>
                <w:shd w:val="pct15" w:color="auto" w:fill="FFFFFF"/>
              </w:rPr>
              <w:t>綜合</w:t>
            </w:r>
            <w:r w:rsidRPr="00800091">
              <w:rPr>
                <w:rFonts w:ascii="標楷體" w:eastAsia="標楷體" w:hAnsi="標楷體"/>
              </w:rPr>
              <w:br/>
            </w:r>
            <w:r w:rsidR="001E1877" w:rsidRPr="00800091">
              <w:rPr>
                <w:rFonts w:ascii="標楷體" w:eastAsia="標楷體" w:hAnsi="標楷體"/>
              </w:rPr>
              <w:t>3a-II-1 覺察生活中潛藏危機的情境，提出並演練減低或避免危險的方法。</w:t>
            </w:r>
            <w:r w:rsidRPr="00800091">
              <w:rPr>
                <w:rFonts w:ascii="標楷體" w:eastAsia="標楷體" w:hAnsi="標楷體"/>
              </w:rPr>
              <w:br/>
            </w:r>
            <w:r w:rsidRPr="00800091">
              <w:rPr>
                <w:rFonts w:ascii="標楷體" w:eastAsia="標楷體" w:hAnsi="標楷體" w:hint="eastAsia"/>
                <w:kern w:val="2"/>
                <w:u w:color="A6A5A5"/>
                <w:shd w:val="pct15" w:color="auto" w:fill="FFFFFF"/>
              </w:rPr>
              <w:t>健體</w:t>
            </w:r>
          </w:p>
          <w:p w:rsidR="008A123A" w:rsidRPr="00800091" w:rsidRDefault="008A123A" w:rsidP="008A123A">
            <w:pPr>
              <w:rPr>
                <w:rFonts w:ascii="標楷體" w:eastAsia="標楷體" w:hAnsi="標楷體"/>
                <w:kern w:val="2"/>
                <w:u w:color="A6A5A5"/>
              </w:rPr>
            </w:pPr>
            <w:r w:rsidRPr="00800091">
              <w:rPr>
                <w:rFonts w:ascii="標楷體" w:eastAsia="標楷體" w:hAnsi="標楷體" w:hint="eastAsia"/>
                <w:kern w:val="2"/>
                <w:u w:color="A6A5A5"/>
              </w:rPr>
              <w:t>1b-II-2 辨別生活情境中適用的健康技能和生活技能。</w:t>
            </w:r>
          </w:p>
          <w:p w:rsidR="00C605EE" w:rsidRPr="00800091" w:rsidRDefault="008A123A" w:rsidP="008A123A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800091">
              <w:rPr>
                <w:rFonts w:ascii="標楷體" w:eastAsia="標楷體" w:hAnsi="標楷體" w:hint="eastAsia"/>
                <w:bCs/>
                <w:kern w:val="2"/>
                <w:u w:color="A6A5A5"/>
              </w:rPr>
              <w:t>1c-II-2 認識身體活動的傷害和防護概念。</w:t>
            </w: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1E1877" w:rsidRPr="00800091" w:rsidRDefault="008A123A" w:rsidP="008A123A">
            <w:pPr>
              <w:pStyle w:val="aff5"/>
              <w:widowControl w:val="0"/>
              <w:rPr>
                <w:rFonts w:ascii="標楷體" w:eastAsia="標楷體" w:hAnsi="標楷體" w:cs="Helvetica Neue" w:hint="default"/>
                <w:color w:val="auto"/>
              </w:rPr>
            </w:pPr>
            <w:r w:rsidRPr="00800091">
              <w:rPr>
                <w:rFonts w:ascii="標楷體" w:eastAsia="標楷體" w:hAnsi="標楷體"/>
                <w:color w:val="auto"/>
                <w:shd w:val="pct15" w:color="auto" w:fill="FFFFFF"/>
              </w:rPr>
              <w:t>綜合</w:t>
            </w:r>
            <w:r w:rsidRPr="00800091">
              <w:rPr>
                <w:rFonts w:ascii="標楷體" w:eastAsia="標楷體" w:hAnsi="標楷體" w:hint="default"/>
                <w:color w:val="auto"/>
                <w:kern w:val="2"/>
                <w:sz w:val="24"/>
                <w:szCs w:val="24"/>
                <w:u w:color="A6A5A5"/>
              </w:rPr>
              <w:br/>
            </w:r>
            <w:r w:rsidR="001E1877" w:rsidRPr="00800091">
              <w:rPr>
                <w:rFonts w:ascii="標楷體" w:eastAsia="標楷體" w:hAnsi="標楷體"/>
                <w:color w:val="auto"/>
                <w:kern w:val="2"/>
                <w:sz w:val="24"/>
                <w:szCs w:val="24"/>
                <w:u w:color="A6A5A5"/>
              </w:rPr>
              <w:t xml:space="preserve">Ca-II-1生活周遭潛藏危機的情境。 </w:t>
            </w:r>
          </w:p>
          <w:p w:rsidR="001E1877" w:rsidRPr="00800091" w:rsidRDefault="001E1877" w:rsidP="008A123A">
            <w:pPr>
              <w:pStyle w:val="aff5"/>
              <w:widowControl w:val="0"/>
              <w:rPr>
                <w:rFonts w:ascii="標楷體" w:eastAsia="標楷體" w:hAnsi="標楷體" w:cs="Helvetica Neue" w:hint="default"/>
                <w:color w:val="auto"/>
              </w:rPr>
            </w:pPr>
            <w:r w:rsidRPr="00800091">
              <w:rPr>
                <w:rFonts w:ascii="標楷體" w:eastAsia="標楷體" w:hAnsi="標楷體"/>
                <w:color w:val="auto"/>
                <w:kern w:val="2"/>
                <w:sz w:val="24"/>
                <w:szCs w:val="24"/>
                <w:u w:color="A6A5A5"/>
              </w:rPr>
              <w:t xml:space="preserve">Ca-II-2生活周遭危機情境的辨識方法。 </w:t>
            </w:r>
          </w:p>
          <w:p w:rsidR="008A123A" w:rsidRPr="00800091" w:rsidRDefault="001E1877" w:rsidP="008A123A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800091">
              <w:rPr>
                <w:rFonts w:ascii="標楷體" w:eastAsia="標楷體" w:hAnsi="標楷體"/>
                <w:kern w:val="2"/>
                <w:u w:color="A6A5A5"/>
              </w:rPr>
              <w:t>Ca-II-3生活周遭潛藏危機的處理與演練。</w:t>
            </w:r>
            <w:r w:rsidR="008A123A" w:rsidRPr="00800091">
              <w:rPr>
                <w:rFonts w:ascii="標楷體" w:eastAsia="標楷體" w:hAnsi="標楷體"/>
                <w:kern w:val="2"/>
                <w:u w:color="A6A5A5"/>
              </w:rPr>
              <w:br/>
            </w:r>
            <w:r w:rsidR="008A123A" w:rsidRPr="00800091">
              <w:rPr>
                <w:rFonts w:ascii="標楷體" w:eastAsia="標楷體" w:hAnsi="標楷體" w:hint="eastAsia"/>
                <w:kern w:val="2"/>
                <w:u w:color="A6A5A5"/>
                <w:shd w:val="pct15" w:color="auto" w:fill="FFFFFF"/>
              </w:rPr>
              <w:t>健體</w:t>
            </w:r>
          </w:p>
          <w:p w:rsidR="008A123A" w:rsidRPr="00800091" w:rsidRDefault="008A123A" w:rsidP="008A123A">
            <w:pPr>
              <w:rPr>
                <w:rFonts w:ascii="標楷體" w:eastAsia="標楷體" w:hAnsi="標楷體" w:cs="新細明體"/>
                <w:szCs w:val="28"/>
              </w:rPr>
            </w:pPr>
            <w:r w:rsidRPr="00800091">
              <w:rPr>
                <w:rFonts w:ascii="標楷體" w:eastAsia="標楷體" w:hAnsi="標楷體" w:cs="新細明體" w:hint="eastAsia"/>
                <w:szCs w:val="28"/>
              </w:rPr>
              <w:t>Ba-II-1 居家、交通及戶外環境的潛在危機與安全須知。</w:t>
            </w:r>
          </w:p>
          <w:p w:rsidR="008A123A" w:rsidRPr="00800091" w:rsidRDefault="008A123A" w:rsidP="008A123A">
            <w:pPr>
              <w:rPr>
                <w:rFonts w:ascii="標楷體" w:eastAsia="標楷體" w:hAnsi="標楷體" w:cs="新細明體"/>
                <w:bCs/>
                <w:szCs w:val="28"/>
              </w:rPr>
            </w:pPr>
            <w:r w:rsidRPr="00800091">
              <w:rPr>
                <w:rFonts w:ascii="標楷體" w:eastAsia="標楷體" w:hAnsi="標楷體" w:cs="新細明體" w:hint="eastAsia"/>
                <w:bCs/>
                <w:szCs w:val="28"/>
              </w:rPr>
              <w:t>Bc-II-2 運動與身體活動的保健知識。</w:t>
            </w:r>
          </w:p>
          <w:p w:rsidR="00C605EE" w:rsidRPr="00800091" w:rsidRDefault="008A123A" w:rsidP="008A123A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800091">
              <w:rPr>
                <w:rFonts w:ascii="標楷體" w:eastAsia="標楷體" w:hAnsi="標楷體" w:cs="新細明體" w:hint="eastAsia"/>
                <w:bCs/>
                <w:szCs w:val="28"/>
              </w:rPr>
              <w:t>Cd-II-1 戶外休閒運動基本技能。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877" w:rsidRPr="00800091" w:rsidRDefault="001E1877" w:rsidP="001E1877">
            <w:pPr>
              <w:pStyle w:val="aff5"/>
              <w:widowControl w:val="0"/>
              <w:jc w:val="both"/>
              <w:rPr>
                <w:rFonts w:ascii="標楷體" w:eastAsia="標楷體" w:hAnsi="標楷體" w:cs="Times New Roman" w:hint="default"/>
                <w:color w:val="auto"/>
              </w:rPr>
            </w:pPr>
            <w:r w:rsidRPr="00800091">
              <w:rPr>
                <w:rFonts w:ascii="標楷體" w:eastAsia="標楷體" w:hAnsi="標楷體"/>
                <w:color w:val="auto"/>
                <w:sz w:val="24"/>
                <w:szCs w:val="24"/>
              </w:rPr>
              <w:t>【</w:t>
            </w:r>
            <w:r w:rsidRPr="00800091">
              <w:rPr>
                <w:rFonts w:ascii="標楷體" w:eastAsia="標楷體" w:hAnsi="標楷體"/>
                <w:color w:val="auto"/>
                <w:kern w:val="2"/>
                <w:sz w:val="24"/>
                <w:szCs w:val="24"/>
                <w:u w:color="A6A5A5"/>
              </w:rPr>
              <w:t>安全教育】</w:t>
            </w:r>
          </w:p>
          <w:p w:rsidR="001E1877" w:rsidRPr="00800091" w:rsidRDefault="001E1877" w:rsidP="001E1877">
            <w:pPr>
              <w:pStyle w:val="B"/>
              <w:rPr>
                <w:rFonts w:ascii="標楷體" w:eastAsia="標楷體" w:hAnsi="標楷體" w:hint="default"/>
                <w:color w:val="auto"/>
              </w:rPr>
            </w:pPr>
            <w:r w:rsidRPr="00800091">
              <w:rPr>
                <w:rFonts w:ascii="標楷體" w:eastAsia="標楷體" w:hAnsi="標楷體"/>
                <w:color w:val="auto"/>
                <w:sz w:val="24"/>
                <w:szCs w:val="24"/>
              </w:rPr>
              <w:t>安E3知道常見事故傷害。</w:t>
            </w:r>
          </w:p>
          <w:p w:rsidR="001E1877" w:rsidRPr="00800091" w:rsidRDefault="001E1877" w:rsidP="001E1877">
            <w:pPr>
              <w:pStyle w:val="B"/>
              <w:rPr>
                <w:rFonts w:ascii="標楷體" w:eastAsia="標楷體" w:hAnsi="標楷體" w:hint="default"/>
                <w:color w:val="auto"/>
              </w:rPr>
            </w:pPr>
            <w:r w:rsidRPr="00800091">
              <w:rPr>
                <w:rFonts w:ascii="標楷體" w:eastAsia="標楷體" w:hAnsi="標楷體"/>
                <w:color w:val="auto"/>
                <w:sz w:val="24"/>
                <w:szCs w:val="24"/>
              </w:rPr>
              <w:t>安E4探討日常生活應該注意的安全。</w:t>
            </w:r>
          </w:p>
          <w:p w:rsidR="00C605EE" w:rsidRPr="00800091" w:rsidRDefault="001E1877" w:rsidP="001E1877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800091">
              <w:rPr>
                <w:rFonts w:ascii="標楷體" w:eastAsia="標楷體" w:hAnsi="標楷體"/>
              </w:rPr>
              <w:t>安E5瞭解日常生活危害安全的事件。</w:t>
            </w: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1E1877" w:rsidRPr="00800091" w:rsidRDefault="001E1877" w:rsidP="001E1877">
            <w:pPr>
              <w:pStyle w:val="B"/>
              <w:ind w:left="567" w:hanging="567"/>
              <w:rPr>
                <w:rFonts w:ascii="標楷體" w:eastAsia="標楷體" w:hAnsi="標楷體" w:cs="Times New Roman" w:hint="default"/>
                <w:color w:val="auto"/>
                <w:sz w:val="24"/>
                <w:szCs w:val="24"/>
              </w:rPr>
            </w:pPr>
            <w:r w:rsidRPr="00800091">
              <w:rPr>
                <w:rFonts w:ascii="標楷體" w:eastAsia="標楷體" w:hAnsi="標楷體"/>
                <w:color w:val="auto"/>
                <w:sz w:val="24"/>
                <w:szCs w:val="24"/>
              </w:rPr>
              <w:t>【活動一】我會看紅綠燈</w:t>
            </w:r>
          </w:p>
          <w:p w:rsidR="001E1877" w:rsidRPr="00800091" w:rsidRDefault="001E1877" w:rsidP="001E1877">
            <w:pPr>
              <w:pStyle w:val="B"/>
              <w:ind w:left="567" w:hanging="567"/>
              <w:rPr>
                <w:rFonts w:ascii="標楷體" w:eastAsia="標楷體" w:hAnsi="標楷體" w:cs="Times New Roman" w:hint="default"/>
                <w:color w:val="auto"/>
                <w:sz w:val="24"/>
                <w:szCs w:val="24"/>
              </w:rPr>
            </w:pPr>
            <w:r w:rsidRPr="00800091">
              <w:rPr>
                <w:rFonts w:ascii="標楷體" w:eastAsia="標楷體" w:hAnsi="標楷體"/>
                <w:color w:val="auto"/>
                <w:sz w:val="24"/>
                <w:szCs w:val="24"/>
              </w:rPr>
              <w:t>（一）請同學事先查詢紅綠燈為什麼是紅色與綠色的燈號？車子與行人看的紅綠燈有哪裡不一樣？</w:t>
            </w:r>
          </w:p>
          <w:p w:rsidR="001E1877" w:rsidRPr="00800091" w:rsidRDefault="001E1877" w:rsidP="001E1877">
            <w:pPr>
              <w:pStyle w:val="B"/>
              <w:ind w:left="567" w:hanging="567"/>
              <w:rPr>
                <w:rFonts w:ascii="標楷體" w:eastAsia="標楷體" w:hAnsi="標楷體" w:cs="Times New Roman" w:hint="default"/>
                <w:color w:val="auto"/>
                <w:sz w:val="24"/>
                <w:szCs w:val="24"/>
              </w:rPr>
            </w:pPr>
            <w:r w:rsidRPr="00800091">
              <w:rPr>
                <w:rFonts w:ascii="標楷體" w:eastAsia="標楷體" w:hAnsi="標楷體"/>
                <w:color w:val="auto"/>
                <w:sz w:val="24"/>
                <w:szCs w:val="24"/>
              </w:rPr>
              <w:t>（二）教師展示紅綠燈的圖卡或照片，並詢問同學知不知道紅綠燈代表的意思？請同學發表。</w:t>
            </w:r>
          </w:p>
          <w:p w:rsidR="001E1877" w:rsidRPr="00800091" w:rsidRDefault="001E1877" w:rsidP="001E1877">
            <w:pPr>
              <w:pStyle w:val="B"/>
              <w:ind w:left="567" w:hanging="567"/>
              <w:rPr>
                <w:rFonts w:ascii="標楷體" w:eastAsia="標楷體" w:hAnsi="標楷體" w:cs="Times New Roman" w:hint="default"/>
                <w:color w:val="auto"/>
                <w:sz w:val="24"/>
                <w:szCs w:val="24"/>
              </w:rPr>
            </w:pPr>
            <w:r w:rsidRPr="00800091">
              <w:rPr>
                <w:rFonts w:ascii="標楷體" w:eastAsia="標楷體" w:hAnsi="標楷體"/>
                <w:color w:val="auto"/>
                <w:sz w:val="24"/>
                <w:szCs w:val="24"/>
              </w:rPr>
              <w:t>（三）教師說明紅綠燈的意思。「紅燈代表停止；綠燈代表可以快速前進；黃燈代表要減速慢行了，因為快要轉變為紅燈。」</w:t>
            </w:r>
          </w:p>
          <w:p w:rsidR="001E1877" w:rsidRPr="00800091" w:rsidRDefault="001E1877" w:rsidP="001E1877">
            <w:pPr>
              <w:pStyle w:val="B"/>
              <w:ind w:left="567" w:hanging="567"/>
              <w:rPr>
                <w:rFonts w:ascii="標楷體" w:eastAsia="標楷體" w:hAnsi="標楷體" w:cs="Times New Roman" w:hint="default"/>
                <w:color w:val="auto"/>
                <w:sz w:val="24"/>
                <w:szCs w:val="24"/>
              </w:rPr>
            </w:pPr>
            <w:r w:rsidRPr="00800091">
              <w:rPr>
                <w:rFonts w:ascii="標楷體" w:eastAsia="標楷體" w:hAnsi="標楷體"/>
                <w:color w:val="auto"/>
                <w:sz w:val="24"/>
                <w:szCs w:val="24"/>
              </w:rPr>
              <w:t>（四）角色扮演：先將教室的座位移開至四周，由幾位同學扮演車子、紅綠燈，請幾位同學演示如何過馬路，教師適時指導同</w:t>
            </w:r>
            <w:r w:rsidRPr="00800091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學，即使在綠燈時，也要注意是否有車子，隨時提高警覺。而扮演車子的同學也要注意紅綠燈。</w:t>
            </w:r>
          </w:p>
          <w:p w:rsidR="00C605EE" w:rsidRPr="00800091" w:rsidRDefault="001E1877" w:rsidP="001E1877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800091">
              <w:rPr>
                <w:rFonts w:ascii="標楷體" w:eastAsia="標楷體" w:hAnsi="標楷體"/>
              </w:rPr>
              <w:t>（五）重點歸納：了解紅綠燈各色所代表的意義，並在過馬路時提高警覺。</w:t>
            </w:r>
          </w:p>
        </w:tc>
        <w:tc>
          <w:tcPr>
            <w:tcW w:w="581" w:type="pct"/>
            <w:vAlign w:val="center"/>
          </w:tcPr>
          <w:p w:rsidR="001E1877" w:rsidRPr="00800091" w:rsidRDefault="001E1877" w:rsidP="001E1877">
            <w:pPr>
              <w:pStyle w:val="aff5"/>
              <w:widowControl w:val="0"/>
              <w:jc w:val="both"/>
              <w:rPr>
                <w:rFonts w:ascii="標楷體" w:eastAsia="標楷體" w:hAnsi="標楷體" w:cs="Helvetica Neue" w:hint="default"/>
                <w:color w:val="auto"/>
              </w:rPr>
            </w:pPr>
            <w:r w:rsidRPr="00800091">
              <w:rPr>
                <w:rFonts w:ascii="標楷體" w:eastAsia="標楷體" w:hAnsi="標楷體"/>
                <w:color w:val="auto"/>
                <w:kern w:val="2"/>
                <w:sz w:val="24"/>
                <w:szCs w:val="24"/>
                <w:u w:color="A6A5A5"/>
              </w:rPr>
              <w:lastRenderedPageBreak/>
              <w:t>口頭發表</w:t>
            </w:r>
          </w:p>
          <w:p w:rsidR="001E1877" w:rsidRPr="00800091" w:rsidRDefault="001E1877" w:rsidP="001E1877">
            <w:pPr>
              <w:pStyle w:val="aff5"/>
              <w:widowControl w:val="0"/>
              <w:jc w:val="both"/>
              <w:rPr>
                <w:rFonts w:ascii="標楷體" w:eastAsia="標楷體" w:hAnsi="標楷體" w:cs="Helvetica Neue" w:hint="default"/>
                <w:color w:val="auto"/>
              </w:rPr>
            </w:pPr>
            <w:r w:rsidRPr="00800091">
              <w:rPr>
                <w:rFonts w:ascii="標楷體" w:eastAsia="標楷體" w:hAnsi="標楷體"/>
                <w:color w:val="auto"/>
                <w:kern w:val="2"/>
                <w:sz w:val="24"/>
                <w:szCs w:val="24"/>
                <w:u w:color="A6A5A5"/>
              </w:rPr>
              <w:t>角色扮演</w:t>
            </w:r>
          </w:p>
          <w:p w:rsidR="00C605EE" w:rsidRPr="00800091" w:rsidRDefault="001E1877" w:rsidP="001E1877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800091">
              <w:rPr>
                <w:rFonts w:ascii="標楷體" w:eastAsia="標楷體" w:hAnsi="標楷體"/>
                <w:kern w:val="2"/>
                <w:u w:color="A6A5A5"/>
              </w:rPr>
              <w:t>安E4</w:t>
            </w:r>
          </w:p>
        </w:tc>
        <w:tc>
          <w:tcPr>
            <w:tcW w:w="436" w:type="pct"/>
            <w:vAlign w:val="center"/>
          </w:tcPr>
          <w:p w:rsidR="00024C57" w:rsidRPr="00800091" w:rsidRDefault="00024C57" w:rsidP="00024C57">
            <w:pPr>
              <w:pStyle w:val="B"/>
              <w:ind w:left="189"/>
              <w:rPr>
                <w:rFonts w:ascii="標楷體" w:eastAsia="標楷體" w:hAnsi="標楷體" w:hint="default"/>
                <w:color w:val="auto"/>
                <w:sz w:val="24"/>
                <w:szCs w:val="24"/>
              </w:rPr>
            </w:pPr>
            <w:r w:rsidRPr="00800091">
              <w:rPr>
                <w:rFonts w:ascii="標楷體" w:eastAsia="標楷體" w:hAnsi="標楷體"/>
                <w:color w:val="auto"/>
                <w:sz w:val="24"/>
                <w:szCs w:val="24"/>
              </w:rPr>
              <w:t>紅綠燈、天橋、地下道的圖卡。</w:t>
            </w:r>
          </w:p>
          <w:p w:rsidR="00C605EE" w:rsidRPr="00800091" w:rsidRDefault="00024C57" w:rsidP="00024C57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800091">
              <w:rPr>
                <w:rFonts w:ascii="標楷體" w:eastAsia="標楷體" w:hAnsi="標楷體"/>
              </w:rPr>
              <w:t>蒐集有關交通事故的剪報、文章。</w:t>
            </w:r>
            <w:bookmarkStart w:id="0" w:name="_GoBack"/>
            <w:bookmarkEnd w:id="0"/>
          </w:p>
        </w:tc>
      </w:tr>
    </w:tbl>
    <w:p w:rsidR="00DC4BFB" w:rsidRPr="00800091" w:rsidRDefault="00DC4BFB" w:rsidP="005A5B68">
      <w:pPr>
        <w:jc w:val="center"/>
        <w:rPr>
          <w:rFonts w:ascii="標楷體" w:eastAsia="標楷體" w:hAnsi="標楷體"/>
        </w:rPr>
      </w:pPr>
    </w:p>
    <w:p w:rsidR="00DC4BFB" w:rsidRPr="00800091" w:rsidRDefault="00DC4BFB">
      <w:pPr>
        <w:rPr>
          <w:rFonts w:ascii="標楷體" w:eastAsia="標楷體" w:hAnsi="標楷體"/>
        </w:rPr>
      </w:pPr>
    </w:p>
    <w:sectPr w:rsidR="00DC4BFB" w:rsidRPr="00800091" w:rsidSect="00C605EE">
      <w:headerReference w:type="default" r:id="rId9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6023" w:rsidRDefault="00E76023" w:rsidP="001E09F9">
      <w:r>
        <w:separator/>
      </w:r>
    </w:p>
  </w:endnote>
  <w:endnote w:type="continuationSeparator" w:id="0">
    <w:p w:rsidR="00E76023" w:rsidRDefault="00E76023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6023" w:rsidRDefault="00E76023" w:rsidP="001E09F9">
      <w:r>
        <w:separator/>
      </w:r>
    </w:p>
  </w:footnote>
  <w:footnote w:type="continuationSeparator" w:id="0">
    <w:p w:rsidR="00E76023" w:rsidRDefault="00E76023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82B" w:rsidRPr="002A5D40" w:rsidRDefault="00472E1A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 w:rsidR="00305274">
      <w:rPr>
        <w:rFonts w:ascii="標楷體" w:eastAsia="標楷體" w:hAnsi="標楷體" w:hint="eastAsia"/>
      </w:rPr>
      <w:t>3-</w:t>
    </w:r>
    <w:r w:rsidR="00E3297D">
      <w:rPr>
        <w:rFonts w:ascii="標楷體" w:eastAsia="標楷體" w:hAnsi="標楷體" w:hint="eastAsia"/>
      </w:rPr>
      <w:t>3</w:t>
    </w:r>
    <w:r w:rsidR="002C282B" w:rsidRPr="002A5D40">
      <w:rPr>
        <w:rFonts w:ascii="標楷體" w:eastAsia="標楷體" w:hAnsi="標楷體" w:hint="eastAsia"/>
      </w:rPr>
      <w:t>（</w:t>
    </w:r>
    <w:r w:rsidR="00D71C95" w:rsidRPr="002A5D40">
      <w:rPr>
        <w:rFonts w:ascii="標楷體" w:eastAsia="標楷體" w:hAnsi="標楷體" w:hint="eastAsia"/>
      </w:rPr>
      <w:t>九年一貫</w:t>
    </w:r>
    <w:r w:rsidR="002C282B" w:rsidRPr="002A5D40">
      <w:rPr>
        <w:rFonts w:ascii="標楷體" w:eastAsia="標楷體" w:hAnsi="標楷體" w:hint="eastAsia"/>
      </w:rPr>
      <w:t>／十二年國教</w:t>
    </w:r>
    <w:r w:rsidR="00541956" w:rsidRPr="002A5D40">
      <w:rPr>
        <w:rFonts w:ascii="標楷體" w:eastAsia="標楷體" w:hAnsi="標楷體" w:hint="eastAsia"/>
      </w:rPr>
      <w:t>並用</w:t>
    </w:r>
    <w:r w:rsidR="002C282B" w:rsidRPr="002A5D40">
      <w:rPr>
        <w:rFonts w:ascii="標楷體" w:eastAsia="標楷體" w:hAnsi="標楷體" w:hint="eastAsia"/>
      </w:rPr>
      <w:t>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6D9256BC"/>
    <w:multiLevelType w:val="hybridMultilevel"/>
    <w:tmpl w:val="4DA29334"/>
    <w:lvl w:ilvl="0" w:tplc="BE7084A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ind w:left="189" w:hanging="189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B7E745C">
      <w:start w:val="1"/>
      <w:numFmt w:val="bullet"/>
      <w:lvlText w:val="•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ind w:left="789" w:hanging="189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7E207B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ind w:left="1389" w:hanging="189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42021BA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ind w:left="1989" w:hanging="189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4FE291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ind w:left="2589" w:hanging="189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B14CADE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ind w:left="3189" w:hanging="189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35423EE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ind w:left="3789" w:hanging="189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082601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  <w:tab w:val="left" w:pos="7200"/>
        </w:tabs>
        <w:ind w:left="4389" w:hanging="189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65E404A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ind w:left="4989" w:hanging="189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7C7"/>
    <w:rsid w:val="000003B7"/>
    <w:rsid w:val="000067B2"/>
    <w:rsid w:val="00012156"/>
    <w:rsid w:val="00024C57"/>
    <w:rsid w:val="00025C88"/>
    <w:rsid w:val="00026499"/>
    <w:rsid w:val="00032143"/>
    <w:rsid w:val="00045C76"/>
    <w:rsid w:val="0005192E"/>
    <w:rsid w:val="000637D4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6014"/>
    <w:rsid w:val="001C7F16"/>
    <w:rsid w:val="001E09F9"/>
    <w:rsid w:val="001E1877"/>
    <w:rsid w:val="001E713E"/>
    <w:rsid w:val="001F78B1"/>
    <w:rsid w:val="00202704"/>
    <w:rsid w:val="002051B9"/>
    <w:rsid w:val="0021292F"/>
    <w:rsid w:val="002133AB"/>
    <w:rsid w:val="00213EBC"/>
    <w:rsid w:val="002201F5"/>
    <w:rsid w:val="00252295"/>
    <w:rsid w:val="0026307C"/>
    <w:rsid w:val="002653B5"/>
    <w:rsid w:val="002656EA"/>
    <w:rsid w:val="002753BF"/>
    <w:rsid w:val="002758FF"/>
    <w:rsid w:val="00281925"/>
    <w:rsid w:val="00286217"/>
    <w:rsid w:val="00292039"/>
    <w:rsid w:val="002A4997"/>
    <w:rsid w:val="002A5D40"/>
    <w:rsid w:val="002C282B"/>
    <w:rsid w:val="002C284F"/>
    <w:rsid w:val="002D4CAB"/>
    <w:rsid w:val="002E1565"/>
    <w:rsid w:val="002E4FC6"/>
    <w:rsid w:val="00305274"/>
    <w:rsid w:val="00306883"/>
    <w:rsid w:val="0035113D"/>
    <w:rsid w:val="003528CC"/>
    <w:rsid w:val="00353873"/>
    <w:rsid w:val="003542DC"/>
    <w:rsid w:val="003544D3"/>
    <w:rsid w:val="00355DA3"/>
    <w:rsid w:val="003563DE"/>
    <w:rsid w:val="003644AB"/>
    <w:rsid w:val="00365410"/>
    <w:rsid w:val="0038261A"/>
    <w:rsid w:val="00387C0E"/>
    <w:rsid w:val="00387EA3"/>
    <w:rsid w:val="003956BA"/>
    <w:rsid w:val="00397763"/>
    <w:rsid w:val="003A1011"/>
    <w:rsid w:val="003A3EFF"/>
    <w:rsid w:val="003B761D"/>
    <w:rsid w:val="003C0F32"/>
    <w:rsid w:val="003E0E8E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93E74"/>
    <w:rsid w:val="004A5F0B"/>
    <w:rsid w:val="004B2596"/>
    <w:rsid w:val="004B2F72"/>
    <w:rsid w:val="004C309D"/>
    <w:rsid w:val="004C64C5"/>
    <w:rsid w:val="004E2037"/>
    <w:rsid w:val="004F30B5"/>
    <w:rsid w:val="00524621"/>
    <w:rsid w:val="00525F2A"/>
    <w:rsid w:val="00526E16"/>
    <w:rsid w:val="005279C8"/>
    <w:rsid w:val="00541956"/>
    <w:rsid w:val="00543CDD"/>
    <w:rsid w:val="0056640C"/>
    <w:rsid w:val="00567AD2"/>
    <w:rsid w:val="00580959"/>
    <w:rsid w:val="00591AB3"/>
    <w:rsid w:val="005A3447"/>
    <w:rsid w:val="005A5B68"/>
    <w:rsid w:val="005C0DA2"/>
    <w:rsid w:val="005D0FD5"/>
    <w:rsid w:val="005E4943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EDB"/>
    <w:rsid w:val="006A5077"/>
    <w:rsid w:val="006B4858"/>
    <w:rsid w:val="006B799D"/>
    <w:rsid w:val="006C57EA"/>
    <w:rsid w:val="006E11ED"/>
    <w:rsid w:val="006E30DC"/>
    <w:rsid w:val="006F5AF6"/>
    <w:rsid w:val="006F62F0"/>
    <w:rsid w:val="006F6738"/>
    <w:rsid w:val="0071772C"/>
    <w:rsid w:val="00737565"/>
    <w:rsid w:val="00743D41"/>
    <w:rsid w:val="007448FA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C0BF1"/>
    <w:rsid w:val="007C5FC6"/>
    <w:rsid w:val="007D0A4E"/>
    <w:rsid w:val="007D18C8"/>
    <w:rsid w:val="007E076D"/>
    <w:rsid w:val="007E09E1"/>
    <w:rsid w:val="00800091"/>
    <w:rsid w:val="00804B09"/>
    <w:rsid w:val="008243A7"/>
    <w:rsid w:val="008262C3"/>
    <w:rsid w:val="00830277"/>
    <w:rsid w:val="00873F20"/>
    <w:rsid w:val="0087419E"/>
    <w:rsid w:val="00877B86"/>
    <w:rsid w:val="00881AE8"/>
    <w:rsid w:val="00890A07"/>
    <w:rsid w:val="008A123A"/>
    <w:rsid w:val="008A6A78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5F93"/>
    <w:rsid w:val="00906FFB"/>
    <w:rsid w:val="00926E44"/>
    <w:rsid w:val="0093146B"/>
    <w:rsid w:val="0094392D"/>
    <w:rsid w:val="009475B5"/>
    <w:rsid w:val="00961CB7"/>
    <w:rsid w:val="00963C8C"/>
    <w:rsid w:val="00965824"/>
    <w:rsid w:val="00965E04"/>
    <w:rsid w:val="00973522"/>
    <w:rsid w:val="009776F8"/>
    <w:rsid w:val="00977A03"/>
    <w:rsid w:val="00986B8C"/>
    <w:rsid w:val="00993013"/>
    <w:rsid w:val="009940CF"/>
    <w:rsid w:val="009A04F2"/>
    <w:rsid w:val="009A1175"/>
    <w:rsid w:val="009A2C96"/>
    <w:rsid w:val="009C0110"/>
    <w:rsid w:val="009C31DB"/>
    <w:rsid w:val="009D09F4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A61CC"/>
    <w:rsid w:val="00AB785E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B1FAA"/>
    <w:rsid w:val="00BC786C"/>
    <w:rsid w:val="00BD1057"/>
    <w:rsid w:val="00BD7560"/>
    <w:rsid w:val="00BE115A"/>
    <w:rsid w:val="00BF0019"/>
    <w:rsid w:val="00BF2742"/>
    <w:rsid w:val="00BF319C"/>
    <w:rsid w:val="00C12A43"/>
    <w:rsid w:val="00C15E12"/>
    <w:rsid w:val="00C220FF"/>
    <w:rsid w:val="00C23B9C"/>
    <w:rsid w:val="00C345C1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3BAB"/>
    <w:rsid w:val="00CE401D"/>
    <w:rsid w:val="00CE4584"/>
    <w:rsid w:val="00CF0561"/>
    <w:rsid w:val="00D06C9B"/>
    <w:rsid w:val="00D075AF"/>
    <w:rsid w:val="00D22448"/>
    <w:rsid w:val="00D40BF8"/>
    <w:rsid w:val="00D43615"/>
    <w:rsid w:val="00D55C7B"/>
    <w:rsid w:val="00D71C95"/>
    <w:rsid w:val="00D82705"/>
    <w:rsid w:val="00D87672"/>
    <w:rsid w:val="00D92550"/>
    <w:rsid w:val="00D93F1B"/>
    <w:rsid w:val="00D95EA1"/>
    <w:rsid w:val="00DA22BB"/>
    <w:rsid w:val="00DA7F3C"/>
    <w:rsid w:val="00DB16A3"/>
    <w:rsid w:val="00DB27EF"/>
    <w:rsid w:val="00DB4D44"/>
    <w:rsid w:val="00DB5592"/>
    <w:rsid w:val="00DC4BFB"/>
    <w:rsid w:val="00DD732E"/>
    <w:rsid w:val="00E0428B"/>
    <w:rsid w:val="00E16F4C"/>
    <w:rsid w:val="00E17579"/>
    <w:rsid w:val="00E3297D"/>
    <w:rsid w:val="00E33A77"/>
    <w:rsid w:val="00E63BF6"/>
    <w:rsid w:val="00E671A4"/>
    <w:rsid w:val="00E67508"/>
    <w:rsid w:val="00E73E30"/>
    <w:rsid w:val="00E76023"/>
    <w:rsid w:val="00EA04D5"/>
    <w:rsid w:val="00EA7035"/>
    <w:rsid w:val="00EE064C"/>
    <w:rsid w:val="00F024D0"/>
    <w:rsid w:val="00F032DA"/>
    <w:rsid w:val="00F240EF"/>
    <w:rsid w:val="00F24DF8"/>
    <w:rsid w:val="00F326F9"/>
    <w:rsid w:val="00F401C1"/>
    <w:rsid w:val="00F51F79"/>
    <w:rsid w:val="00F608E5"/>
    <w:rsid w:val="00F60B4A"/>
    <w:rsid w:val="00F82658"/>
    <w:rsid w:val="00F8710D"/>
    <w:rsid w:val="00FA07F4"/>
    <w:rsid w:val="00FB4784"/>
    <w:rsid w:val="00FC1DF4"/>
    <w:rsid w:val="00FD3766"/>
    <w:rsid w:val="00FD6D91"/>
    <w:rsid w:val="00FE0DAB"/>
    <w:rsid w:val="00FE2156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B">
    <w:name w:val="內文 B"/>
    <w:rsid w:val="001E1877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 Unicode MS" w:eastAsia="Helvetica Neue" w:hAnsi="Arial Unicode MS" w:cs="Arial Unicode MS" w:hint="eastAsia"/>
      <w:color w:val="000000"/>
      <w:sz w:val="22"/>
      <w:szCs w:val="22"/>
      <w:u w:color="000000"/>
      <w:bdr w:val="nil"/>
      <w:lang w:val="zh-TW"/>
    </w:rPr>
  </w:style>
  <w:style w:type="paragraph" w:customStyle="1" w:styleId="aff5">
    <w:name w:val="預設值"/>
    <w:rsid w:val="001E1877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 Unicode MS" w:eastAsia="Arial Unicode MS" w:hAnsi="Arial Unicode MS" w:cs="Arial Unicode MS" w:hint="eastAsia"/>
      <w:color w:val="000000"/>
      <w:sz w:val="22"/>
      <w:szCs w:val="22"/>
      <w:u w:color="000000"/>
      <w:bdr w:val="nil"/>
      <w:lang w:val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B">
    <w:name w:val="內文 B"/>
    <w:rsid w:val="001E1877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 Unicode MS" w:eastAsia="Helvetica Neue" w:hAnsi="Arial Unicode MS" w:cs="Arial Unicode MS" w:hint="eastAsia"/>
      <w:color w:val="000000"/>
      <w:sz w:val="22"/>
      <w:szCs w:val="22"/>
      <w:u w:color="000000"/>
      <w:bdr w:val="nil"/>
      <w:lang w:val="zh-TW"/>
    </w:rPr>
  </w:style>
  <w:style w:type="paragraph" w:customStyle="1" w:styleId="aff5">
    <w:name w:val="預設值"/>
    <w:rsid w:val="001E1877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 Unicode MS" w:eastAsia="Arial Unicode MS" w:hAnsi="Arial Unicode MS" w:cs="Arial Unicode MS" w:hint="eastAsia"/>
      <w:color w:val="000000"/>
      <w:sz w:val="22"/>
      <w:szCs w:val="22"/>
      <w:u w:color="000000"/>
      <w:bdr w:val="nil"/>
      <w:lang w:val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A959B-909A-4DE4-A99E-53810FE0F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3</Pages>
  <Words>205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Admin</cp:lastModifiedBy>
  <cp:revision>15</cp:revision>
  <cp:lastPrinted>2019-03-26T07:40:00Z</cp:lastPrinted>
  <dcterms:created xsi:type="dcterms:W3CDTF">2022-06-16T02:30:00Z</dcterms:created>
  <dcterms:modified xsi:type="dcterms:W3CDTF">2022-07-20T06:14:00Z</dcterms:modified>
</cp:coreProperties>
</file>