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903272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彈性國語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34F54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六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1</w:t>
            </w:r>
            <w:r w:rsidR="00903272">
              <w:rPr>
                <w:rFonts w:ascii="標楷體" w:eastAsia="標楷體" w:hAnsi="標楷體" w:hint="eastAsia"/>
                <w:color w:val="000000" w:themeColor="text1"/>
                <w:sz w:val="28"/>
              </w:rPr>
              <w:t>9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903272"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90327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陳淑容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903272" w:rsidRPr="006F5AD9" w:rsidRDefault="00903272" w:rsidP="00903272">
            <w:pPr>
              <w:pStyle w:val="11"/>
              <w:numPr>
                <w:ilvl w:val="0"/>
                <w:numId w:val="4"/>
              </w:numPr>
              <w:spacing w:line="400" w:lineRule="exact"/>
              <w:ind w:left="938" w:right="57" w:hanging="258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以學生為主體，教師為主導，學習方法為主線，整體發展為主旨，透過字、詞、句、段、篇的訓練；聽、說、讀、寫、思、作的教程設計，把知識傳授、能力培養、思想陶冶有機的結合起來。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4"/>
              </w:numPr>
              <w:spacing w:line="400" w:lineRule="exact"/>
              <w:ind w:left="938" w:right="57" w:hanging="258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有效提高語文教學質量，改變語文「高消耗，低效益」的缺失。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落實九年一貫課程統整的時代精神。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以單元組織方式進行。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特別重視學科體系的</w:t>
            </w:r>
            <w:proofErr w:type="gramStart"/>
            <w:r w:rsidRPr="006F5AD9">
              <w:rPr>
                <w:rFonts w:ascii="Times New Roman" w:eastAsia="新細明體"/>
                <w:sz w:val="22"/>
              </w:rPr>
              <w:t>規</w:t>
            </w:r>
            <w:proofErr w:type="gramEnd"/>
            <w:r w:rsidRPr="006F5AD9">
              <w:rPr>
                <w:rFonts w:ascii="Times New Roman" w:eastAsia="新細明體"/>
                <w:sz w:val="22"/>
              </w:rPr>
              <w:t>畫、統整，和與其他領域橫向課程的設計、整合。</w:t>
            </w:r>
          </w:p>
          <w:p w:rsidR="00A16219" w:rsidRPr="00903272" w:rsidRDefault="00903272" w:rsidP="003D0097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循環反覆，循序漸進，逐步加深，螺旋上升，教材不只呈現了工具性的規律特點，也</w:t>
            </w:r>
            <w:proofErr w:type="gramStart"/>
            <w:r w:rsidRPr="006F5AD9">
              <w:rPr>
                <w:rFonts w:ascii="Times New Roman" w:eastAsia="新細明體"/>
                <w:sz w:val="22"/>
              </w:rPr>
              <w:t>凸</w:t>
            </w:r>
            <w:proofErr w:type="gramEnd"/>
            <w:r w:rsidRPr="006F5AD9">
              <w:rPr>
                <w:rFonts w:ascii="Times New Roman" w:eastAsia="新細明體"/>
                <w:sz w:val="22"/>
              </w:rPr>
              <w:t>顯了科學性、時代性的進步要求。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proofErr w:type="gramStart"/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903272" w:rsidRPr="006F5AD9" w:rsidRDefault="00903272" w:rsidP="0090327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能閱讀相關文章，掌握不同文體閱讀的方法，從中思考並體會其中的內涵。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能把握修辭的特性，發揮想像力，加以模仿及改寫。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能仔細聆聽相關的生活故事，用良好的言談，說出自己的看法。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能正確使用工具書，增進字詞的辨識與應用的能力。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能把握方法，確實聆聽，並收集相關資料，充分的表達意見，與人溝通。</w:t>
            </w:r>
          </w:p>
          <w:p w:rsidR="00903272" w:rsidRPr="006F5AD9" w:rsidRDefault="00903272" w:rsidP="0090327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會查字詞典，並能利用字詞典，分辨字義。</w:t>
            </w:r>
          </w:p>
          <w:p w:rsidR="00A16219" w:rsidRPr="00903272" w:rsidRDefault="00903272" w:rsidP="003D0097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Times New Roman" w:eastAsia="新細明體"/>
                <w:sz w:val="22"/>
              </w:rPr>
            </w:pPr>
            <w:r w:rsidRPr="006F5AD9">
              <w:rPr>
                <w:rFonts w:ascii="Times New Roman" w:eastAsia="新細明體"/>
                <w:sz w:val="22"/>
              </w:rPr>
              <w:t>能不同文體的寫作特色，練習以不同的方式寫作文章。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ind w:firstLine="40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一、過故人莊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【一、過故人莊】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.從不同媒材中，聆聽詩歌朗讀，欣賞詩歌之美。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.學習課文中的生字、新詞，認識詩歌中的詞語的讀音。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.認識律詩，理解本詩的詩意。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.能分辨文言詩句中的詞語和語體文用法的不同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.能將詩句翻譯成語體文。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【一、過故人莊】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.安靜聆聽同學介紹詩人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  <w:u w:val="single"/>
              </w:rPr>
              <w:t>孟浩然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的相關作品。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.用適當的語氣及聲調吟誦課文。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.學習辨正正確字形，並隨時自我修正。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.認識五言律詩和七言律詩。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.了解課文詩句中的意思和內涵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一、過故人莊／二、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把愛傳下去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【一、過故人莊】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1.體會詩中人與人之間誠摯、率真的情意。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【二、把愛傳下去】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1.能利用注音輸入的方法，查詢本課字詞的音義，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2.能簡要歸納聆聽的內容，並說出內容的重點。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3.能說出把愛傳下去一文的要點，並提出對文章的看法。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4.學習課文中的生字、新詞，並辨別形近字。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5.能了解課文的主旨及取材結構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【一、過故人莊】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1.認識詩中借景抒情的寫作方式。</w:t>
            </w:r>
          </w:p>
          <w:p w:rsidR="00903272" w:rsidRPr="00903272" w:rsidRDefault="00903272" w:rsidP="0090327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2.學習將詩歌翻譯成白話文。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【二、把愛傳下去】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1.能利用注音輸入的方法，查詢本課字詞的音義，學習讀寫本課新詞、生字。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2.能針對聆聽的內容，提出相關問題。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3.能清楚說出學習本課後的心得。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4.注意「迷惘」、「淬鍊」、「窘迫」、「擴散」字形的正確。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5.細讀課文，了解課文的結構和寫作特色。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lastRenderedPageBreak/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把愛傳下去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t>／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山村車輄寮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【二、把愛傳下去】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1.能將見聞的感人事蹟寫成流暢的文章。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2.能對他人的幫助心存感恩，並傳遞愛心，協助需要幫助的人。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山村車輄寮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1.利用注音輸入法，查詢作家向陽的作品，增廣閱讀的範圍。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2.專注聆聽「山村車輄寮」一文的內容，說出各段描寫的重點。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3.利用字辭典，學習本課生字新詞的意義及用法，並認識本課詞語的相似詞。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4.閱讀課文細節，了解課文詞語運用的特色。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5.欣賞課文，認識課文中運用轉化、譬喻修辭的內容。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【二、把愛傳下去】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1.延伸閱讀，欣賞課文，閱讀關懷感恩的書籍，了解助人的快樂和感恩的力量。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2.觀察身邊的人事，寫下感人的事蹟，宣揚愛的力量。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山村車輄寮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1.運用注音符號幫助查檢難詞和多義字，以了解課文含義。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2.在聆聽文章時，一邊聆聽，一邊練習摘錄摹寫景物、人文活動的佳句。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3.說出自己對家鄉童年生活的回憶，以及對家鄉的情感。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4.查檢字辭典，學習本課生字新詞的意義。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5.發揮想像力，將家鄉環境中的景物、人文活動加以聯想。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山村車輄寮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∕統整活動一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山村車輄寮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1.練習摹寫自己的家鄉，發揮想像力描繪家鄉環境之美及人文特色。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2.欣賞家鄉之美，並培養愛家愛鄉的情懷。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【統整活動一】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1.認識同音詞，加強辨正能力，避免表達的誤解。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2.認識近音詞，加強辨正，避免造成表達上的錯誤。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3..認識律詩的形式和要求，表明白律詩與絕句形式上的不同。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【三、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山村車輄寮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練習用生動傳神的語句描述家鄉的人文活動特色。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【統整活動一】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1.選擇正確的同音詞，明白其意義和作用。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2.說明近音詞語形式接近，意義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不同，避免混淆。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3.說明律詩形式上相同的地方，並討論律詩和絕句形式上不同的地方。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lastRenderedPageBreak/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</w:t>
            </w:r>
            <w:r w:rsidRPr="00903272">
              <w:rPr>
                <w:rFonts w:ascii="標楷體" w:eastAsia="標楷體" w:hAnsi="標楷體"/>
                <w:sz w:val="20"/>
              </w:rPr>
              <w:lastRenderedPageBreak/>
              <w:t>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lastRenderedPageBreak/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統整活動一∕四、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巨人的階梯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【統整活動一】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.認識書法家的故事。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【四、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巨人的階梯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1.應用注音輸入法，查詢本課字詞的音義，提升語文學習效能。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2.能培養良好聆聽的態度，把握聆聽的方法，記取細節與重點。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3.能說出巨人的階梯課文內容的要點及作者的所見所感。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【統整活動一】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.介紹名家碑帖作品，認識書法家的故事。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【四、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巨人的階梯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運用注音符號，幫助難詞和多義字的理解，以了解課文含義。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能藉由同學分享，回想自己和家人出遊的經驗。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練習歸納資料重點，對同學發表的內容，提出自己的看法。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四、巨人的階梯／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五、馬達加斯加，出發！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【四、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巨人的階梯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1.練習從段落大意中，讀出文章的寫作方式，增進閱讀理解的能力。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2.運用感官仔細觀察、發揮想像力，寫出對事物的介紹。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五、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馬達加斯加，出發！】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1.依據課文內容，整理拉努瑪法那國家公園內珍奇生物的要點。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2.聆聽同學發表的說話內容，指出同學發表時的優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3.有條理的報告所蒐集與馬達加斯加物種生態的資料。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【四、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巨人的階梯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深究課文內容，了解本文結構，讀出課文中所傳達的主旨。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能正確使用詞語，寫出旅行中的見聞及感觸。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五、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馬達加斯加，出發！】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1.利用注音輸入的方式，查尋馬達加斯加的特殊物種，並進一步了解牠們的生活習性。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2.配合說話教學，認真聆聽同學報告野生動物的資料。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3.報告與馬達加斯加物種生態有關的資料。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五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、馬達加斯加，出發！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／六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沉睡的天空之城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五、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馬達加斯加，出發！】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.學習課文中的生字、新詞，認識詞語的意義。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.練習從段落大意中，找出文章的寫作方式。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.運用感官、發揮想像力，寫出對事物的介紹。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六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沉睡的天空之城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1.能運用注音符號閱讀與旅遊相關的文章。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2.能安靜聆聽同學表達的經驗，感受情緒並適切的回應。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3.能正確、流利、具體、詳細的講述事情，提出解與經驗。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五、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馬達加斯加，出發！】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.注意字形和筆順的正確。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.練習從段落大意中，歸納文章的取材方式。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.精讀課文，查閱資料，以說明的方式介紹野生動物。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六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沉睡的天空之城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能應用注音符號，輔助認識本課生字及新詞。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能安靜聆聽他人報告旅遊的經驗與收穫。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3.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對同學發表的內容，提出想更加了解當地特色的問題。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color w:val="FF0000"/>
                <w:sz w:val="20"/>
              </w:rPr>
            </w:pP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六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沉睡的天空之城／統整活動二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【六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、沉睡的天空之城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1.能學習課文中的生字新詞，並認識同音字、形近字及應用。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2.能讀懂描述馬丘比丘景象的句子，並能依語言情境選用不同語句。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【統整活動二】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1.理解外來語的由來以及演變的方式。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2.認識旅行文學的定義與內容。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【六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、沉睡的天空之城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從網路、書籍或報導蒐集與閱讀介紹馬丘比丘的資料。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能觀察周圍環境，蒐集合適的資料，寫出旅行中的見聞、感受與收穫。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【統整活動二】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1.介紹外來語在生活中運用的情形，以及產生的變化。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2.藉由本單元的課文認識旅行文學並欣賞寫作特色。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lastRenderedPageBreak/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統整活動二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／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驚蟄驅蟻記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【統整活動二】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認識旅遊小書的功用，以及製作方式。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驚蟄驅蟻記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1.學習透過思考、標記重點及分析文本，理解文章內容。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.學習分析文章結構，並寫下全文大意。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.學習找出文章主要的論點。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【統整活動二】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.學習製作旅遊小書的功用。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驚蟄驅蟻記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1.透過標記重點、分段細讀及回答提問，理解文章內容。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.合併、比較、串聯各段重要敘述，完成全文大意。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.串聯合併後的段旨，或利用提文直接提取重點，找出文章主旨。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七、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t>油條報紙</w:t>
            </w:r>
            <w:proofErr w:type="gramStart"/>
            <w:r w:rsidRPr="00903272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903272">
              <w:rPr>
                <w:rFonts w:ascii="標楷體" w:eastAsia="標楷體" w:hAnsi="標楷體"/>
                <w:sz w:val="20"/>
                <w:szCs w:val="20"/>
              </w:rPr>
              <w:t>文字夢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【七、油條報紙•文字夢】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1.運用注音符號幫助理解難詞，以了解課文含義。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.仔細聆聽課文中有關作者童年生活的描寫。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.能複述作者對報紙副刊的熱愛與著迷的心情。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.學習讀寫本課新詞、生字，並利用字詞典學習擴充詞彙，分辨詞義。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.能讀出作者取材自童年讀報生涯，闡述自己追求夢想的過程。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.學習分辨文章寫作特色，蒐集記事類的文章。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【七、油條報紙•文字夢】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1.運用注音符號幫助難詞和多義字的理解，以了解課文含義。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.在聆聽時，練習提取課文內容與重點大綱。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.分享自己的興趣、志願或職業認知。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.學習辨別正確字形，並隨時自我修正。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.蒐集與李潼有關的生平或作品資料，了解李潼的創作特色。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.練習運用事件的描寫，表達自己的生活、夢想。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八、雕刻一座小島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【八、雕刻一座小島】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1.能應用注音符號，閱讀童年相關文學作品。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.能在聆聽過程中，歸納出童年的趣事。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.能主動學習講述童年的特殊事件。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.會查字詞典，學習本課的生字新詞意義。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.認識課文中運用類疊修辭及對話的寫作技巧。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.蒐集與童年相關的圖文資料，完成文章寫作。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【八、雕刻一座小島】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1.運用注音輸入的方式，閱讀澎湖、童年回憶的相關文學作品的相關資料。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.在聆聽時，一邊歸納作者對童年趣事的描寫技巧，並舉出相關的象徵事物。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.說出自己在「童年時光」最深刻的記憶。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.運用字詞典，分辨多音字：削、塞。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.欣賞課文，認識課文中運用類疊修辭的寫作技巧。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.蒐集與「童年」相關的資料與體驗，完成「我的童年記憶」文章寫作。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7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.描寫動作、表情、心情，運用對話，刻畫出所要描述的主題。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3.習作評量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4.實作評量（朗讀</w:t>
            </w:r>
            <w:r w:rsidRPr="00903272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九、童年</w:t>
            </w:r>
            <w:proofErr w:type="gramStart"/>
            <w:r w:rsidRPr="00903272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903272">
              <w:rPr>
                <w:rFonts w:ascii="標楷體" w:eastAsia="標楷體" w:hAnsi="標楷體"/>
                <w:sz w:val="20"/>
                <w:szCs w:val="20"/>
              </w:rPr>
              <w:t>夏日</w:t>
            </w:r>
            <w:proofErr w:type="gramStart"/>
            <w:r w:rsidRPr="00903272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903272">
              <w:rPr>
                <w:rFonts w:ascii="標楷體" w:eastAsia="標楷體" w:hAnsi="標楷體"/>
                <w:sz w:val="20"/>
                <w:szCs w:val="20"/>
              </w:rPr>
              <w:t>棉花糖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【九、童年•夏日•棉花糖】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1.利用注音輸入法，查詢作者作品，增廣閱讀範圍。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.專注聆聽課文內容，說出各段描寫重點。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.利用字詞典，學習本課生字新詞的意義及用法，並認識相似詞。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.閱讀課文細節，了解課文詞語運用的特色。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.欣賞課文中運用譬喻、類疊修辭的寫法。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.練習運用簡單的修辭技巧，使文章敘事更生動。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【九、童年•夏日•棉花糖】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1.運用注音輸入法，鍵入關鍵字，查尋作家陳幸蕙及製作棉花糖的相關資料。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.專心聆聽敘寫童年生活回憶的文章。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.查檢字詞典，學習本課生字新詞的意義。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.欣賞課文，認識課文中運用排比、譬喻、轉化等修辭法敘事的寫作方法。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.發揮想像力，將生活中有趣的事物加以聯想。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.練習使用譬喻、類疊修辭法摹寫事物的特徵、人物的活動，在敘事時呈現生動的畫面。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4.實作評量（寫作）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統整活動三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【統整活動三】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1.了解如何運用比較的閱讀方法。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.指導學生欣賞顏真卿、柳公權的書帖特色。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.指導學生了解顏真卿、柳公權書寫風格。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【統整活動三】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1.學習以比較策略進行閱讀。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.欣賞欣賞顏真卿、柳公權的書帖特色。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.了解顏真卿、柳公權書寫風格。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十、追夢的翅膀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追夢的翅膀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1.正確、流利、有感情的朗讀課文，背誦課文。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.學習課文中的生字、新詞，認識詩歌中的詞語的讀音。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.聯繫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文章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的內容體會重點詞句的意思。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.理解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文章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的內容，體會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作者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表達的思想感情。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.能掌握閱讀的方法，擴充閱讀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不同文類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的範圍。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6.能將自己的生活與課文聯繫，學習實際談一談自己的夢想，並寫下如何實現自己的夢想。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追夢的翅膀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1.運用注音符號，幫助難詞理解，了解課文含義。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仔細聆聽電子書，聽出朗讀的語調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.練習表達閱讀課文的感想。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.分辨「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壇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」、「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煉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練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鍊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」等國字的不同。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.閱讀課文後能找出文章的重點。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十、追夢的翅膀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／十一、祝賀你，孩子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追夢的翅膀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.能學習在成長的路上，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以堅定不移的行動追夢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【十一、祝賀你，孩子】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1.能借助熟字或上下文推論，理解詞語的意思。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.能有條理說出作者的祝福與期許。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.能運用適切的詞句表達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自己的情感和想法。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.學習運用直接抒情的方式表達情感。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.能了解本課主旨，體會作者表達的思想情感。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【十、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追夢的翅膀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學習運用敘述、議論的表述方式進行寫作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【十一、祝賀你，孩子】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1.運用注音符號幫助難詞的理解，以了解課文含義。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.在聆聽時，一邊聆聽，一邊練習記錄重點。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.能運用適切的詞句表達自己的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lastRenderedPageBreak/>
              <w:t>情感和想法。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.學習辨別正確字形，並隨時自我修正。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5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.能學習以熟字或上下文推論學習詞語。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lastRenderedPageBreak/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十一、祝賀你，孩子／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祝賀你，孩子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.能對未來充滿期待，勇敢面對挑戰。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【統整活動四】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1.認識抒情的表述方式。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祝賀你，孩子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.學習運用直接抒情的方式表達情感。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【統整活動四】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1.引導學生理解「抒情」的表述方式。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／</w:t>
            </w: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桃花源</w:t>
            </w: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【統整活動四】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.理解抒情表述方式的運用。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sz w:val="20"/>
              </w:rPr>
              <w:t>桃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花源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1.引導學生從閱讀過程中，透過有層次的提問練習，對文本進行深度的閱讀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2.協助學生將組織並統整文意，進而培養自己高層次思考的問題以及提問技巧。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統整活動四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.學習抒情的表述方式。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</w:rPr>
              <w:t>【</w:t>
            </w:r>
            <w:r w:rsidRPr="00903272">
              <w:rPr>
                <w:rFonts w:ascii="標楷體" w:eastAsia="標楷體" w:hAnsi="標楷體" w:hint="eastAsia"/>
                <w:sz w:val="20"/>
              </w:rPr>
              <w:t>桃</w:t>
            </w:r>
            <w:r w:rsidRPr="00903272">
              <w:rPr>
                <w:rFonts w:ascii="標楷體" w:eastAsia="標楷體" w:hAnsi="標楷體" w:hint="eastAsia"/>
                <w:noProof/>
                <w:sz w:val="20"/>
              </w:rPr>
              <w:t>花源</w:t>
            </w:r>
            <w:r w:rsidRPr="00903272">
              <w:rPr>
                <w:rFonts w:ascii="標楷體" w:eastAsia="標楷體" w:hAnsi="標楷體"/>
                <w:noProof/>
                <w:sz w:val="20"/>
              </w:rPr>
              <w:t>】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1.學生閱讀文章並依據課文內容分組討論。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2.教師發下問題類型揭示卡，引導學生自我提問並記</w:t>
            </w:r>
            <w:bookmarkStart w:id="0" w:name="_GoBack"/>
            <w:bookmarkEnd w:id="0"/>
            <w:r w:rsidRPr="00903272">
              <w:rPr>
                <w:rFonts w:ascii="標楷體" w:eastAsia="標楷體" w:hAnsi="標楷體" w:hint="eastAsia"/>
                <w:noProof/>
                <w:sz w:val="20"/>
              </w:rPr>
              <w:t>錄下來。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 w:hint="eastAsia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3.教師整理分組報告結果，提問：針對想要了解的內容，你是怎樣提出問題的？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noProof/>
                <w:sz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</w:rPr>
              <w:t>4.小組報告並彙整問題。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1.口頭評量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2.紙筆評量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3.實作評量（朗讀）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4.實作評量（發表）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5.實作評量（寫作）</w:t>
            </w:r>
          </w:p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6.習作評量</w:t>
            </w: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pStyle w:val="31"/>
              <w:tabs>
                <w:tab w:val="clear" w:pos="624"/>
                <w:tab w:val="left" w:pos="560"/>
              </w:tabs>
              <w:adjustRightInd w:val="0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903272">
              <w:rPr>
                <w:rFonts w:ascii="標楷體" w:eastAsia="標楷體" w:hAnsi="標楷體"/>
                <w:sz w:val="20"/>
              </w:rPr>
              <w:t>國語6下電子教科書</w:t>
            </w: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3272">
              <w:rPr>
                <w:rFonts w:ascii="標楷體" w:eastAsia="標楷體" w:hAnsi="標楷體" w:cs="細明體" w:hint="eastAsia"/>
                <w:sz w:val="20"/>
                <w:szCs w:val="20"/>
              </w:rPr>
              <w:t>畢業</w:t>
            </w:r>
            <w:proofErr w:type="gramStart"/>
            <w:r w:rsidRPr="00903272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Pr="00FF54DE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  <w:tr w:rsidR="00903272" w:rsidRPr="00FF54DE" w:rsidTr="00903272">
        <w:trPr>
          <w:trHeight w:val="1304"/>
        </w:trPr>
        <w:tc>
          <w:tcPr>
            <w:tcW w:w="172" w:type="pct"/>
            <w:vAlign w:val="center"/>
          </w:tcPr>
          <w:p w:rsidR="00903272" w:rsidRDefault="0090327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903272" w:rsidRPr="00903272" w:rsidRDefault="00903272" w:rsidP="00903272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</w:p>
        </w:tc>
        <w:tc>
          <w:tcPr>
            <w:tcW w:w="678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3272" w:rsidRPr="00903272" w:rsidRDefault="00903272" w:rsidP="00903272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70" w:rsidRDefault="00946370" w:rsidP="001E09F9">
      <w:r>
        <w:separator/>
      </w:r>
    </w:p>
  </w:endnote>
  <w:endnote w:type="continuationSeparator" w:id="0">
    <w:p w:rsidR="00946370" w:rsidRDefault="0094637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70" w:rsidRDefault="00946370" w:rsidP="001E09F9">
      <w:r>
        <w:separator/>
      </w:r>
    </w:p>
  </w:footnote>
  <w:footnote w:type="continuationSeparator" w:id="0">
    <w:p w:rsidR="00946370" w:rsidRDefault="0094637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A4D72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3272"/>
    <w:rsid w:val="00906FFB"/>
    <w:rsid w:val="00926E44"/>
    <w:rsid w:val="0093146B"/>
    <w:rsid w:val="0094392D"/>
    <w:rsid w:val="00946370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F54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90327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paragraph" w:customStyle="1" w:styleId="31">
    <w:name w:val="3.【對應能力指標】內文字"/>
    <w:basedOn w:val="aff"/>
    <w:rsid w:val="00903272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90327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paragraph" w:customStyle="1" w:styleId="31">
    <w:name w:val="3.【對應能力指標】內文字"/>
    <w:basedOn w:val="aff"/>
    <w:rsid w:val="00903272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01B8F-0607-4589-ABB1-C13F01FD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2021-06-17T07:53:00Z</dcterms:created>
  <dcterms:modified xsi:type="dcterms:W3CDTF">2021-06-17T07:53:00Z</dcterms:modified>
</cp:coreProperties>
</file>