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Pr="005070AC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bookmarkStart w:id="0" w:name="_GoBack"/>
      <w:r w:rsidRPr="005070AC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5070AC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 w:rsidRPr="005070AC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 w:rsidRPr="005070AC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5070AC">
        <w:rPr>
          <w:rFonts w:ascii="標楷體" w:eastAsia="標楷體" w:hAnsi="標楷體"/>
          <w:b/>
          <w:sz w:val="30"/>
          <w:szCs w:val="30"/>
        </w:rPr>
        <w:t>國民</w:t>
      </w:r>
      <w:r w:rsidR="00AB0EAF" w:rsidRPr="005070AC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5070AC">
        <w:rPr>
          <w:rFonts w:ascii="標楷體" w:eastAsia="標楷體" w:hAnsi="標楷體"/>
          <w:b/>
          <w:sz w:val="30"/>
          <w:szCs w:val="30"/>
        </w:rPr>
        <w:t>學</w:t>
      </w:r>
      <w:r w:rsidR="00D71C95" w:rsidRPr="005070AC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 w:rsidRPr="005070AC">
        <w:rPr>
          <w:rFonts w:ascii="標楷體" w:eastAsia="標楷體" w:hAnsi="標楷體"/>
          <w:b/>
          <w:sz w:val="30"/>
          <w:szCs w:val="30"/>
        </w:rPr>
        <w:t>1</w:t>
      </w:r>
      <w:r w:rsidR="007A5193" w:rsidRPr="005070A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5070AC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5070AC">
        <w:rPr>
          <w:rFonts w:ascii="標楷體" w:eastAsia="標楷體" w:hAnsi="標楷體" w:hint="eastAsia"/>
          <w:b/>
          <w:sz w:val="30"/>
          <w:szCs w:val="30"/>
        </w:rPr>
        <w:t>校訂</w:t>
      </w:r>
      <w:r w:rsidR="003563DE" w:rsidRPr="005070AC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5070AC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5070AC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5070AC" w:rsidRDefault="00464E51" w:rsidP="00464E51">
      <w:pPr>
        <w:rPr>
          <w:rFonts w:ascii="標楷體" w:eastAsia="標楷體" w:hAnsi="標楷體"/>
          <w:sz w:val="28"/>
          <w:szCs w:val="28"/>
        </w:rPr>
      </w:pPr>
      <w:r w:rsidRPr="005070AC">
        <w:rPr>
          <w:rFonts w:ascii="標楷體" w:eastAsia="標楷體" w:hAnsi="標楷體" w:hint="eastAsia"/>
          <w:sz w:val="28"/>
          <w:szCs w:val="28"/>
        </w:rPr>
        <w:t>【</w:t>
      </w:r>
      <w:r w:rsidR="006F6738" w:rsidRPr="005070AC">
        <w:rPr>
          <w:rFonts w:ascii="標楷體" w:eastAsia="標楷體" w:hAnsi="標楷體"/>
          <w:sz w:val="28"/>
          <w:szCs w:val="28"/>
        </w:rPr>
        <w:t>第</w:t>
      </w:r>
      <w:r w:rsidRPr="005070AC">
        <w:rPr>
          <w:rFonts w:ascii="標楷體" w:eastAsia="標楷體" w:hAnsi="標楷體" w:hint="eastAsia"/>
          <w:sz w:val="28"/>
          <w:szCs w:val="28"/>
        </w:rPr>
        <w:t>一</w:t>
      </w:r>
      <w:r w:rsidR="006F6738" w:rsidRPr="005070AC">
        <w:rPr>
          <w:rFonts w:ascii="標楷體" w:eastAsia="標楷體" w:hAnsi="標楷體"/>
          <w:sz w:val="28"/>
          <w:szCs w:val="28"/>
        </w:rPr>
        <w:t>學期</w:t>
      </w:r>
      <w:r w:rsidRPr="005070AC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5070AC" w:rsidRPr="005070AC" w:rsidTr="00C605EE">
        <w:trPr>
          <w:trHeight w:val="749"/>
        </w:trPr>
        <w:tc>
          <w:tcPr>
            <w:tcW w:w="1805" w:type="dxa"/>
            <w:vAlign w:val="center"/>
          </w:tcPr>
          <w:p w:rsidR="006F6738" w:rsidRPr="005070AC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070AC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5070AC">
              <w:rPr>
                <w:rFonts w:ascii="標楷體" w:eastAsia="標楷體" w:hAnsi="標楷體" w:hint="eastAsia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5070AC" w:rsidRDefault="005425F8" w:rsidP="00AD6604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070AC">
              <w:rPr>
                <w:rFonts w:ascii="標楷體" w:eastAsia="標楷體" w:hAnsi="標楷體" w:hint="eastAsia"/>
                <w:sz w:val="28"/>
              </w:rPr>
              <w:t>資訊</w:t>
            </w:r>
          </w:p>
        </w:tc>
        <w:tc>
          <w:tcPr>
            <w:tcW w:w="1985" w:type="dxa"/>
            <w:vAlign w:val="center"/>
          </w:tcPr>
          <w:p w:rsidR="006F6738" w:rsidRPr="005070AC" w:rsidRDefault="00F240EF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070AC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5070AC">
              <w:rPr>
                <w:rFonts w:ascii="標楷體" w:eastAsia="標楷體" w:hAnsi="標楷體"/>
                <w:sz w:val="28"/>
              </w:rPr>
              <w:t>級</w:t>
            </w:r>
            <w:r w:rsidRPr="005070AC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5070AC" w:rsidRDefault="005425F8" w:rsidP="001533E2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5070AC">
              <w:rPr>
                <w:rFonts w:ascii="標楷體" w:eastAsia="標楷體" w:hAnsi="標楷體" w:hint="eastAsia"/>
                <w:sz w:val="28"/>
              </w:rPr>
              <w:t>三</w:t>
            </w:r>
            <w:proofErr w:type="gramEnd"/>
            <w:r w:rsidR="000003B7" w:rsidRPr="005070AC">
              <w:rPr>
                <w:rFonts w:ascii="標楷體" w:eastAsia="標楷體" w:hAnsi="標楷體" w:hint="eastAsia"/>
                <w:sz w:val="28"/>
              </w:rPr>
              <w:t>年級</w:t>
            </w:r>
            <w:r w:rsidR="006F5AF6" w:rsidRPr="005070AC">
              <w:rPr>
                <w:rFonts w:ascii="標楷體" w:eastAsia="標楷體" w:hAnsi="標楷體" w:hint="eastAsia"/>
                <w:sz w:val="28"/>
              </w:rPr>
              <w:t>／甲班</w:t>
            </w:r>
          </w:p>
        </w:tc>
      </w:tr>
      <w:tr w:rsidR="005070AC" w:rsidRPr="005070AC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5070AC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070AC">
              <w:rPr>
                <w:rFonts w:ascii="標楷體" w:eastAsia="標楷體" w:hAnsi="標楷體" w:hint="eastAsia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5070AC" w:rsidRDefault="005425F8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新細明體" w:hAnsi="新細明體" w:hint="eastAsia"/>
                <w:sz w:val="28"/>
                <w:szCs w:val="28"/>
              </w:rPr>
              <w:sym w:font="Wingdings 2" w:char="F052"/>
            </w:r>
            <w:r w:rsidR="00AD6604" w:rsidRPr="005070AC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5070AC">
              <w:rPr>
                <w:rFonts w:ascii="新細明體" w:hAnsi="新細明體" w:hint="eastAsia"/>
                <w:sz w:val="28"/>
                <w:szCs w:val="28"/>
              </w:rPr>
              <w:sym w:font="Wingdings 2" w:char="F052"/>
            </w:r>
            <w:r w:rsidR="00AD6604" w:rsidRPr="005070AC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AD6604" w:rsidRPr="005070A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D6604" w:rsidRPr="005070AC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AD6604" w:rsidRPr="005070A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D6604" w:rsidRPr="005070AC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AD6604" w:rsidRPr="005070AC" w:rsidRDefault="00AD6604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AD6604" w:rsidRPr="005070AC" w:rsidRDefault="00AD6604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AD6604" w:rsidRPr="005070AC" w:rsidRDefault="00AD6604" w:rsidP="00C605EE">
            <w:pPr>
              <w:rPr>
                <w:rFonts w:ascii="標楷體" w:eastAsia="標楷體" w:hAnsi="標楷體"/>
                <w:sz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5070AC" w:rsidRDefault="00AD6604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070AC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5070AC" w:rsidRDefault="00AD6604" w:rsidP="001533E2">
            <w:pPr>
              <w:rPr>
                <w:rFonts w:ascii="標楷體" w:eastAsia="標楷體" w:hAnsi="標楷體"/>
                <w:sz w:val="28"/>
              </w:rPr>
            </w:pPr>
            <w:r w:rsidRPr="005070AC">
              <w:rPr>
                <w:rFonts w:ascii="標楷體" w:eastAsia="標楷體" w:hAnsi="標楷體" w:hint="eastAsia"/>
                <w:sz w:val="28"/>
              </w:rPr>
              <w:t>每週1節，</w:t>
            </w:r>
            <w:r w:rsidR="005425F8" w:rsidRPr="005070AC">
              <w:rPr>
                <w:rFonts w:ascii="標楷體" w:eastAsia="標楷體" w:hAnsi="標楷體" w:hint="eastAsia"/>
                <w:sz w:val="28"/>
              </w:rPr>
              <w:t>21</w:t>
            </w:r>
            <w:proofErr w:type="gramStart"/>
            <w:r w:rsidRPr="005070AC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5070AC">
              <w:rPr>
                <w:rFonts w:ascii="標楷體" w:eastAsia="標楷體" w:hAnsi="標楷體" w:hint="eastAsia"/>
                <w:sz w:val="28"/>
              </w:rPr>
              <w:t>，共</w:t>
            </w:r>
            <w:r w:rsidR="005425F8" w:rsidRPr="005070AC">
              <w:rPr>
                <w:rFonts w:ascii="標楷體" w:eastAsia="標楷體" w:hAnsi="標楷體" w:hint="eastAsia"/>
                <w:sz w:val="28"/>
              </w:rPr>
              <w:t>21</w:t>
            </w:r>
            <w:r w:rsidRPr="005070AC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5070AC" w:rsidRPr="005070AC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5070AC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070AC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5070AC" w:rsidRDefault="008C2CF9" w:rsidP="001533E2">
            <w:pPr>
              <w:rPr>
                <w:rFonts w:ascii="標楷體" w:eastAsia="標楷體" w:hAnsi="標楷體"/>
                <w:sz w:val="28"/>
              </w:rPr>
            </w:pPr>
            <w:r w:rsidRPr="005070AC">
              <w:rPr>
                <w:rFonts w:ascii="標楷體" w:eastAsia="標楷體" w:hAnsi="標楷體" w:hint="eastAsia"/>
                <w:sz w:val="28"/>
              </w:rPr>
              <w:t>資訊教師</w:t>
            </w:r>
          </w:p>
        </w:tc>
      </w:tr>
      <w:tr w:rsidR="005070AC" w:rsidRPr="005070AC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5070AC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5425F8" w:rsidRPr="005070AC" w:rsidRDefault="005425F8" w:rsidP="005425F8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5070AC">
              <w:rPr>
                <w:rFonts w:ascii="標楷體" w:eastAsia="標楷體" w:hAnsi="標楷體" w:hint="eastAsia"/>
                <w:sz w:val="26"/>
                <w:szCs w:val="26"/>
              </w:rPr>
              <w:t>縮短學生學習落差</w:t>
            </w:r>
          </w:p>
          <w:p w:rsidR="005425F8" w:rsidRPr="005070AC" w:rsidRDefault="005425F8" w:rsidP="005425F8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5070AC">
              <w:rPr>
                <w:rFonts w:ascii="標楷體" w:eastAsia="標楷體" w:hAnsi="標楷體" w:hint="eastAsia"/>
                <w:sz w:val="26"/>
                <w:szCs w:val="26"/>
              </w:rPr>
              <w:t>強化學生資訊科技應用能力</w:t>
            </w:r>
          </w:p>
          <w:p w:rsidR="00AD6604" w:rsidRPr="005070AC" w:rsidRDefault="005425F8" w:rsidP="001533E2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5070AC">
              <w:rPr>
                <w:rFonts w:ascii="標楷體" w:eastAsia="標楷體" w:hAnsi="標楷體" w:hint="eastAsia"/>
                <w:sz w:val="26"/>
                <w:szCs w:val="26"/>
              </w:rPr>
              <w:t>涵育創造思考、批判思考、問題解決、邏輯與運算思維等高層次的概念，立下資訊科技的根基。</w:t>
            </w:r>
          </w:p>
        </w:tc>
      </w:tr>
      <w:tr w:rsidR="005070AC" w:rsidRPr="005070AC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5070AC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總綱核心素養</w:t>
            </w:r>
          </w:p>
        </w:tc>
        <w:tc>
          <w:tcPr>
            <w:tcW w:w="12573" w:type="dxa"/>
            <w:gridSpan w:val="3"/>
            <w:vAlign w:val="center"/>
          </w:tcPr>
          <w:p w:rsidR="003C5586" w:rsidRPr="005070AC" w:rsidRDefault="003C5586" w:rsidP="003C5586">
            <w:pPr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/>
              </w:rPr>
              <w:t>E-A1 具備良好 的生活習慣，促 進身心</w:t>
            </w:r>
            <w:proofErr w:type="gramStart"/>
            <w:r w:rsidRPr="005070AC">
              <w:rPr>
                <w:rFonts w:ascii="標楷體" w:eastAsia="標楷體" w:hAnsi="標楷體"/>
              </w:rPr>
              <w:t>健全發</w:t>
            </w:r>
            <w:proofErr w:type="gramEnd"/>
            <w:r w:rsidRPr="005070AC">
              <w:rPr>
                <w:rFonts w:ascii="標楷體" w:eastAsia="標楷體" w:hAnsi="標楷體"/>
              </w:rPr>
              <w:t xml:space="preserve"> 展，並認識個人 特質，發展生命 潛能。</w:t>
            </w:r>
          </w:p>
          <w:p w:rsidR="003C5586" w:rsidRPr="005070AC" w:rsidRDefault="003C5586" w:rsidP="003C5586">
            <w:pPr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  <w:p w:rsidR="00AD6604" w:rsidRPr="005070AC" w:rsidRDefault="003C5586" w:rsidP="003C5586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/>
              </w:rPr>
              <w:t>E-B1具備「聽、 說、讀、寫、作」 的基本語文素 養，並具有生活 所需的基礎數 理、肢體及藝術 等符號知能，能 以同理心應用在 生活與人際溝 通。</w:t>
            </w:r>
          </w:p>
        </w:tc>
      </w:tr>
      <w:tr w:rsidR="005070AC" w:rsidRPr="005070AC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5070AC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5425F8" w:rsidRPr="005070AC" w:rsidRDefault="005425F8" w:rsidP="005425F8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070AC">
              <w:rPr>
                <w:rFonts w:ascii="標楷體" w:eastAsia="標楷體" w:hAnsi="標楷體" w:hint="eastAsia"/>
                <w:sz w:val="26"/>
                <w:szCs w:val="26"/>
              </w:rPr>
              <w:t>資 t-II-1 能認識常見的資訊系統</w:t>
            </w:r>
          </w:p>
          <w:p w:rsidR="005425F8" w:rsidRPr="005070AC" w:rsidRDefault="005425F8" w:rsidP="005425F8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070AC">
              <w:rPr>
                <w:rFonts w:ascii="標楷體" w:eastAsia="標楷體" w:hAnsi="標楷體" w:hint="eastAsia"/>
                <w:sz w:val="26"/>
                <w:szCs w:val="26"/>
              </w:rPr>
              <w:t>資p-III-3能認識基本的數位資源整理方法。</w:t>
            </w:r>
          </w:p>
          <w:p w:rsidR="005425F8" w:rsidRPr="005070AC" w:rsidRDefault="005425F8" w:rsidP="005425F8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070AC">
              <w:rPr>
                <w:rFonts w:ascii="標楷體" w:eastAsia="標楷體" w:hAnsi="標楷體" w:hint="eastAsia"/>
                <w:sz w:val="26"/>
                <w:szCs w:val="26"/>
              </w:rPr>
              <w:t>資 t-II-1 能認識常見的資訊系統</w:t>
            </w:r>
          </w:p>
          <w:p w:rsidR="00AD6604" w:rsidRPr="005070AC" w:rsidRDefault="005425F8" w:rsidP="005425F8">
            <w:pPr>
              <w:rPr>
                <w:rFonts w:ascii="標楷體" w:eastAsia="標楷體" w:hAnsi="標楷體"/>
                <w:sz w:val="28"/>
              </w:rPr>
            </w:pPr>
            <w:r w:rsidRPr="005070AC">
              <w:rPr>
                <w:rFonts w:ascii="標楷體" w:eastAsia="標楷體" w:hAnsi="標楷體" w:hint="eastAsia"/>
                <w:sz w:val="26"/>
                <w:szCs w:val="26"/>
              </w:rPr>
              <w:t>資 t-II-2 能使用資訊科技解決生活中簡單的問題。</w:t>
            </w:r>
          </w:p>
        </w:tc>
      </w:tr>
    </w:tbl>
    <w:p w:rsidR="006F6738" w:rsidRPr="005070AC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5070AC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5070AC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5070AC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5070AC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5070AC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5070AC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5070AC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5070AC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5070AC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5070AC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5070AC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5070AC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5070AC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5070AC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5070AC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5070AC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5070AC" w:rsidRPr="005070AC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5070AC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5070AC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5070AC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校訂</w:t>
            </w:r>
          </w:p>
          <w:p w:rsidR="00C605EE" w:rsidRPr="005070AC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5070AC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5070AC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Pr="005070AC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學習評量</w:t>
            </w:r>
          </w:p>
          <w:p w:rsidR="00C605EE" w:rsidRPr="005070AC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5070AC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5070AC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5070AC" w:rsidRPr="005070AC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5070AC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5070AC" w:rsidRDefault="00C605EE" w:rsidP="005246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單元/主題</w:t>
            </w:r>
          </w:p>
          <w:p w:rsidR="00C605EE" w:rsidRPr="005070AC" w:rsidRDefault="00C605EE" w:rsidP="005246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b/>
                <w:sz w:val="28"/>
                <w:szCs w:val="28"/>
              </w:rPr>
              <w:t>名稱/節數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5070AC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5070AC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5070AC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5070AC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5070AC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5070AC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C605EE" w:rsidRPr="005070AC" w:rsidRDefault="00C605EE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5070AC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C605EE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系統平台介紹</w:t>
            </w:r>
          </w:p>
        </w:tc>
        <w:tc>
          <w:tcPr>
            <w:tcW w:w="582" w:type="pct"/>
            <w:vAlign w:val="center"/>
          </w:tcPr>
          <w:p w:rsidR="00C605EE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605EE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能認識系統平台並熟悉操作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425F8" w:rsidRPr="005070AC" w:rsidRDefault="005425F8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/>
              </w:rPr>
              <w:t xml:space="preserve">電腦使用規範 </w:t>
            </w:r>
          </w:p>
          <w:p w:rsidR="005425F8" w:rsidRPr="005070AC" w:rsidRDefault="005425F8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/>
              </w:rPr>
              <w:t>(</w:t>
            </w:r>
            <w:proofErr w:type="gramStart"/>
            <w:r w:rsidRPr="005070AC">
              <w:rPr>
                <w:rFonts w:ascii="標楷體" w:eastAsia="標楷體" w:hAnsi="標楷體"/>
              </w:rPr>
              <w:t>一</w:t>
            </w:r>
            <w:proofErr w:type="gramEnd"/>
            <w:r w:rsidRPr="005070AC">
              <w:rPr>
                <w:rFonts w:ascii="標楷體" w:eastAsia="標楷體" w:hAnsi="標楷體"/>
              </w:rPr>
              <w:t xml:space="preserve">) 電腦教室規範 </w:t>
            </w:r>
          </w:p>
          <w:p w:rsidR="00C605EE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(二)電腦開關機，及使用注意事項認識電腦 設備</w:t>
            </w:r>
          </w:p>
        </w:tc>
        <w:tc>
          <w:tcPr>
            <w:tcW w:w="581" w:type="pct"/>
            <w:vAlign w:val="center"/>
          </w:tcPr>
          <w:p w:rsidR="00C605EE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C605EE" w:rsidRPr="005070AC" w:rsidRDefault="00C605EE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C605EE" w:rsidRPr="005070AC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C605EE" w:rsidRPr="005070AC" w:rsidRDefault="005425F8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系統平台介紹</w:t>
            </w:r>
          </w:p>
        </w:tc>
        <w:tc>
          <w:tcPr>
            <w:tcW w:w="582" w:type="pct"/>
            <w:vAlign w:val="center"/>
          </w:tcPr>
          <w:p w:rsidR="00C605EE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605EE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能認識系統平台並熟悉操作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425F8" w:rsidRPr="005070AC" w:rsidRDefault="005425F8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/>
              </w:rPr>
              <w:t>(</w:t>
            </w:r>
            <w:proofErr w:type="gramStart"/>
            <w:r w:rsidRPr="005070AC">
              <w:rPr>
                <w:rFonts w:ascii="標楷體" w:eastAsia="標楷體" w:hAnsi="標楷體"/>
              </w:rPr>
              <w:t>一</w:t>
            </w:r>
            <w:proofErr w:type="gramEnd"/>
            <w:r w:rsidRPr="005070AC">
              <w:rPr>
                <w:rFonts w:ascii="標楷體" w:eastAsia="標楷體" w:hAnsi="標楷體"/>
              </w:rPr>
              <w:t xml:space="preserve">) 電腦輸入設備：鍵盤、滑鼠、麥克風 </w:t>
            </w:r>
          </w:p>
          <w:p w:rsidR="005425F8" w:rsidRPr="005070AC" w:rsidRDefault="005425F8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/>
              </w:rPr>
              <w:t xml:space="preserve">(二) 電腦輸出設備：螢幕、喇叭、印表機 </w:t>
            </w:r>
          </w:p>
          <w:p w:rsidR="00C605EE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(三) 電腦儲存設備：硬碟、記憶體、隨身碟</w:t>
            </w:r>
          </w:p>
        </w:tc>
        <w:tc>
          <w:tcPr>
            <w:tcW w:w="581" w:type="pct"/>
            <w:vAlign w:val="center"/>
          </w:tcPr>
          <w:p w:rsidR="00C605EE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C605EE" w:rsidRPr="005070AC" w:rsidRDefault="00C605EE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C605EE" w:rsidRPr="005070AC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C605EE" w:rsidRPr="005070AC" w:rsidRDefault="005425F8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系統平台介紹</w:t>
            </w:r>
          </w:p>
        </w:tc>
        <w:tc>
          <w:tcPr>
            <w:tcW w:w="582" w:type="pct"/>
            <w:vAlign w:val="center"/>
          </w:tcPr>
          <w:p w:rsidR="00C605EE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605EE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能認識系統平台並熟悉操作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認識系統平台 常見作業統(Windows、Linux、 Android、iOS 等)介紹以及作業系統功用 操作作業系統</w:t>
            </w:r>
          </w:p>
        </w:tc>
        <w:tc>
          <w:tcPr>
            <w:tcW w:w="581" w:type="pct"/>
            <w:vAlign w:val="center"/>
          </w:tcPr>
          <w:p w:rsidR="00C605EE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C605EE" w:rsidRPr="005070AC" w:rsidRDefault="00C605EE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5425F8" w:rsidRPr="005070AC" w:rsidRDefault="005425F8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5425F8" w:rsidRPr="005070AC" w:rsidRDefault="005425F8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系統平台介紹</w:t>
            </w:r>
          </w:p>
        </w:tc>
        <w:tc>
          <w:tcPr>
            <w:tcW w:w="582" w:type="pct"/>
            <w:vAlign w:val="center"/>
          </w:tcPr>
          <w:p w:rsidR="005425F8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5425F8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5F8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能認識系統平台並熟悉操作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425F8" w:rsidRPr="005070AC" w:rsidRDefault="005425F8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hint="eastAsia"/>
              </w:rPr>
              <w:t>操作作業系統</w:t>
            </w:r>
          </w:p>
          <w:p w:rsidR="005425F8" w:rsidRPr="005070AC" w:rsidRDefault="005425F8" w:rsidP="008C2CF9">
            <w:pPr>
              <w:pStyle w:val="af8"/>
              <w:widowControl w:val="0"/>
              <w:numPr>
                <w:ilvl w:val="0"/>
                <w:numId w:val="5"/>
              </w:numPr>
              <w:contextualSpacing w:val="0"/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hint="eastAsia"/>
              </w:rPr>
              <w:t>認識視窗介面</w:t>
            </w:r>
            <w:r w:rsidRPr="005070AC">
              <w:rPr>
                <w:rFonts w:ascii="標楷體" w:eastAsia="標楷體" w:hAnsi="標楷體"/>
              </w:rPr>
              <w:t>(</w:t>
            </w:r>
            <w:r w:rsidRPr="005070AC">
              <w:rPr>
                <w:rFonts w:ascii="標楷體" w:eastAsia="標楷體" w:hAnsi="標楷體" w:hint="eastAsia"/>
              </w:rPr>
              <w:t>功能表、工作列、桌面</w:t>
            </w:r>
            <w:r w:rsidRPr="005070AC">
              <w:rPr>
                <w:rFonts w:ascii="標楷體" w:eastAsia="標楷體" w:hAnsi="標楷體"/>
              </w:rPr>
              <w:t>)</w:t>
            </w:r>
          </w:p>
        </w:tc>
        <w:tc>
          <w:tcPr>
            <w:tcW w:w="581" w:type="pct"/>
            <w:vAlign w:val="center"/>
          </w:tcPr>
          <w:p w:rsidR="005425F8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5425F8" w:rsidRPr="005070AC" w:rsidRDefault="005425F8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系統平台介紹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能認識系統平台並熟悉操作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pStyle w:val="af8"/>
              <w:widowControl w:val="0"/>
              <w:numPr>
                <w:ilvl w:val="0"/>
                <w:numId w:val="5"/>
              </w:numPr>
              <w:ind w:left="448" w:hanging="448"/>
              <w:contextualSpacing w:val="0"/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hint="eastAsia"/>
              </w:rPr>
              <w:t>視窗縮放</w:t>
            </w:r>
          </w:p>
          <w:p w:rsidR="008C2CF9" w:rsidRPr="005070AC" w:rsidRDefault="008C2CF9" w:rsidP="008C2CF9">
            <w:pPr>
              <w:pStyle w:val="af8"/>
              <w:widowControl w:val="0"/>
              <w:numPr>
                <w:ilvl w:val="0"/>
                <w:numId w:val="5"/>
              </w:numPr>
              <w:ind w:left="448" w:hanging="448"/>
              <w:contextualSpacing w:val="0"/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hint="eastAsia"/>
              </w:rPr>
              <w:t>滑鼠操作練習</w:t>
            </w:r>
          </w:p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系統平台介紹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能認識系統平台並熟悉操作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pStyle w:val="af8"/>
              <w:widowControl w:val="0"/>
              <w:numPr>
                <w:ilvl w:val="0"/>
                <w:numId w:val="5"/>
              </w:numPr>
              <w:ind w:left="448" w:hanging="448"/>
              <w:contextualSpacing w:val="0"/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hint="eastAsia"/>
              </w:rPr>
              <w:t>軟體開啟</w:t>
            </w:r>
          </w:p>
          <w:p w:rsidR="008C2CF9" w:rsidRPr="005070AC" w:rsidRDefault="008C2CF9" w:rsidP="008C2CF9">
            <w:pPr>
              <w:pStyle w:val="af8"/>
              <w:widowControl w:val="0"/>
              <w:numPr>
                <w:ilvl w:val="0"/>
                <w:numId w:val="5"/>
              </w:numPr>
              <w:ind w:left="448" w:hanging="448"/>
              <w:contextualSpacing w:val="0"/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hint="eastAsia"/>
              </w:rPr>
              <w:t>認識資料夾</w:t>
            </w:r>
            <w:r w:rsidRPr="005070AC">
              <w:rPr>
                <w:rFonts w:ascii="標楷體" w:eastAsia="標楷體" w:hAnsi="標楷體"/>
              </w:rPr>
              <w:t>(</w:t>
            </w:r>
            <w:r w:rsidRPr="005070AC">
              <w:rPr>
                <w:rFonts w:ascii="標楷體" w:eastAsia="標楷體" w:hAnsi="標楷體" w:hint="eastAsia"/>
              </w:rPr>
              <w:t>資料夾建立與刪除</w:t>
            </w:r>
            <w:r w:rsidRPr="005070AC">
              <w:rPr>
                <w:rFonts w:ascii="標楷體" w:eastAsia="標楷體" w:hAnsi="標楷體"/>
              </w:rPr>
              <w:t>)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檔案管理與開 啟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p-III-3 能認 識基本的數位 資源整理方 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D-III-1 常 見的數位資料 類型與儲存架 構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學習如何進行檔案管理與相關知識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管理與開啟檔案 (</w:t>
            </w:r>
            <w:proofErr w:type="gramStart"/>
            <w:r w:rsidRPr="005070AC">
              <w:rPr>
                <w:rFonts w:ascii="標楷體" w:eastAsia="標楷體" w:hAnsi="標楷體"/>
              </w:rPr>
              <w:t>一</w:t>
            </w:r>
            <w:proofErr w:type="gramEnd"/>
            <w:r w:rsidRPr="005070AC">
              <w:rPr>
                <w:rFonts w:ascii="標楷體" w:eastAsia="標楷體" w:hAnsi="標楷體"/>
              </w:rPr>
              <w:t>)檔案管理的方式-新增、修改、刪除、 移動。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檔案管理與開 啟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p-III-3 能認 識基本的數位 資源整理方 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D-III-1 常 見的數位資料 類型與儲存架 構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學習如何進行檔案管理與相關知識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/>
              </w:rPr>
              <w:t>(二)現有常見副檔名及其常見圖示（圖檔、影音、文件等）。</w:t>
            </w:r>
          </w:p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 xml:space="preserve"> (三)檔案相應的開啟方式。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檔案管理與開 啟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p-III-3 能認 識基本的數位 資源整理方 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D-III-1 常 見的數位資料 類型與儲存架 構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學習如何進行檔案管理與相關知識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(四)變更預設更檔案開啟方式。 (五)儲存空間概念：如KB、MB等及檔案 大小相對概念，照片檔案、影片檔案 的儲存空間概念。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資料輸入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學會中英文輸入法並能靈活運用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輸入法的切換與使用 (</w:t>
            </w:r>
            <w:proofErr w:type="gramStart"/>
            <w:r w:rsidRPr="005070AC">
              <w:rPr>
                <w:rFonts w:ascii="標楷體" w:eastAsia="標楷體" w:hAnsi="標楷體"/>
              </w:rPr>
              <w:t>一</w:t>
            </w:r>
            <w:proofErr w:type="gramEnd"/>
            <w:r w:rsidRPr="005070AC">
              <w:rPr>
                <w:rFonts w:ascii="標楷體" w:eastAsia="標楷體" w:hAnsi="標楷體"/>
              </w:rPr>
              <w:t>) 英打練習 1.鍵盤介紹：字母鍵、功能鍵、數字鍵、 方向鍵、空白鍵、開始鍵等 2.輸入法切換練習(win10：Shift)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資料輸入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學會中英文輸入法並能靈活運用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 xml:space="preserve">3.指法介紹 4.26 </w:t>
            </w:r>
            <w:proofErr w:type="gramStart"/>
            <w:r w:rsidRPr="005070AC">
              <w:rPr>
                <w:rFonts w:ascii="標楷體" w:eastAsia="標楷體" w:hAnsi="標楷體"/>
              </w:rPr>
              <w:t>個</w:t>
            </w:r>
            <w:proofErr w:type="gramEnd"/>
            <w:r w:rsidRPr="005070AC">
              <w:rPr>
                <w:rFonts w:ascii="標楷體" w:eastAsia="標楷體" w:hAnsi="標楷體"/>
              </w:rPr>
              <w:t>小寫英文字母練習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資料輸入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學會中英文輸入法並能靈活運用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 xml:space="preserve">5.26 </w:t>
            </w:r>
            <w:proofErr w:type="gramStart"/>
            <w:r w:rsidRPr="005070AC">
              <w:rPr>
                <w:rFonts w:ascii="標楷體" w:eastAsia="標楷體" w:hAnsi="標楷體"/>
              </w:rPr>
              <w:t>個</w:t>
            </w:r>
            <w:proofErr w:type="gramEnd"/>
            <w:r w:rsidRPr="005070AC">
              <w:rPr>
                <w:rFonts w:ascii="標楷體" w:eastAsia="標楷體" w:hAnsi="標楷體"/>
              </w:rPr>
              <w:t>大寫英文字母練習 6.英文打字精熟練習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資料輸入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學會中英文輸入法並能靈活運用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(二) 中打練習 1.注音符號練習(</w:t>
            </w:r>
            <w:proofErr w:type="gramStart"/>
            <w:r w:rsidRPr="005070AC">
              <w:rPr>
                <w:rFonts w:ascii="標楷體" w:eastAsia="標楷體" w:hAnsi="標楷體"/>
              </w:rPr>
              <w:t>ㄅ</w:t>
            </w:r>
            <w:proofErr w:type="gramEnd"/>
            <w:r w:rsidRPr="005070AC">
              <w:rPr>
                <w:rFonts w:ascii="標楷體" w:eastAsia="標楷體" w:hAnsi="標楷體"/>
              </w:rPr>
              <w:t>-</w:t>
            </w:r>
            <w:proofErr w:type="gramStart"/>
            <w:r w:rsidRPr="005070AC">
              <w:rPr>
                <w:rFonts w:ascii="標楷體" w:eastAsia="標楷體" w:hAnsi="標楷體"/>
              </w:rPr>
              <w:t>ㄦ</w:t>
            </w:r>
            <w:proofErr w:type="gramEnd"/>
            <w:r w:rsidRPr="005070AC">
              <w:rPr>
                <w:rFonts w:ascii="標楷體" w:eastAsia="標楷體" w:hAnsi="標楷體"/>
              </w:rPr>
              <w:t>) 2.注音符號四聲練習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資料輸入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學會中英文輸入法並能靈活運用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3.標點符號練習 4.</w:t>
            </w:r>
            <w:proofErr w:type="gramStart"/>
            <w:r w:rsidRPr="005070AC">
              <w:rPr>
                <w:rFonts w:ascii="標楷體" w:eastAsia="標楷體" w:hAnsi="標楷體"/>
              </w:rPr>
              <w:t>中打精熟</w:t>
            </w:r>
            <w:proofErr w:type="gramEnd"/>
            <w:r w:rsidRPr="005070AC">
              <w:rPr>
                <w:rFonts w:ascii="標楷體" w:eastAsia="標楷體" w:hAnsi="標楷體"/>
              </w:rPr>
              <w:t>練習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資料輸入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學會中英文輸入法並能靈活運用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中英打混合練習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資料輸入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t-II-1 能認 識常見的資訊 系統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S-II-1 常見 系統平台之基 本功能操作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學會中英文輸入法並能靈活運用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中英打混合練習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瀏覽器的使用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t-II-2 能使用資訊科技解 決生活中簡單 的問題。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T-II-3 瀏覽器的使用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了解瀏覽器的功能表列與使用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(</w:t>
            </w:r>
            <w:proofErr w:type="gramStart"/>
            <w:r w:rsidRPr="005070AC">
              <w:rPr>
                <w:rFonts w:ascii="標楷體" w:eastAsia="標楷體" w:hAnsi="標楷體"/>
              </w:rPr>
              <w:t>一</w:t>
            </w:r>
            <w:proofErr w:type="gramEnd"/>
            <w:r w:rsidRPr="005070AC">
              <w:rPr>
                <w:rFonts w:ascii="標楷體" w:eastAsia="標楷體" w:hAnsi="標楷體"/>
              </w:rPr>
              <w:t>) 瀏覽器的功能、認識各家瀏覽器(IE、 Edge、Chrome、FireFox 等)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瀏覽器的使用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t-II-2 能使用資訊科技解 決生活中簡單 的問題。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T-II-3 瀏覽器的使用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了解瀏覽器的功能表列與使用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(二) 網址和搜尋列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瀏覽器的使用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t-II-2 能使用資訊科技解 決生活中簡單 的問題。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T-II-3 瀏覽器的使用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了解瀏覽器的功能表列與使用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(三) 自訂首頁和書籤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5070AC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瀏覽器的使用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t-II-2 能使用資訊科技解 決生活中簡單 的問題。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T-II-3 瀏覽器的使用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了解瀏覽器的功能表列與使用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(四) 常用網站介紹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8C2CF9" w:rsidRPr="005070AC" w:rsidTr="008C2CF9">
        <w:trPr>
          <w:trHeight w:val="1304"/>
        </w:trPr>
        <w:tc>
          <w:tcPr>
            <w:tcW w:w="172" w:type="pct"/>
            <w:vAlign w:val="center"/>
          </w:tcPr>
          <w:p w:rsidR="008C2CF9" w:rsidRPr="005070AC" w:rsidRDefault="008C2CF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70A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8C2CF9" w:rsidRPr="005070AC" w:rsidRDefault="008C2CF9" w:rsidP="008C2CF9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070AC">
              <w:rPr>
                <w:rFonts w:ascii="標楷體" w:eastAsia="標楷體" w:hAnsi="標楷體"/>
              </w:rPr>
              <w:t>瀏覽器的使用</w:t>
            </w:r>
          </w:p>
        </w:tc>
        <w:tc>
          <w:tcPr>
            <w:tcW w:w="582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t-II-2 能使用資訊科技解 決生活中簡單 的問題。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資 T-II-3 瀏覽器的使用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了解瀏覽器的功能表列與使用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  <w:r w:rsidRPr="005070AC">
              <w:rPr>
                <w:rFonts w:ascii="標楷體" w:eastAsia="標楷體" w:hAnsi="標楷體"/>
              </w:rPr>
              <w:t>(五) Openid 登入與自訂帳號</w:t>
            </w:r>
          </w:p>
        </w:tc>
        <w:tc>
          <w:tcPr>
            <w:tcW w:w="581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/>
              </w:rPr>
            </w:pPr>
            <w:r w:rsidRPr="005070AC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436" w:type="pct"/>
            <w:vAlign w:val="center"/>
          </w:tcPr>
          <w:p w:rsidR="008C2CF9" w:rsidRPr="005070AC" w:rsidRDefault="008C2CF9" w:rsidP="008C2CF9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</w:tbl>
    <w:p w:rsidR="00DC4BFB" w:rsidRPr="005070AC" w:rsidRDefault="00DC4BFB" w:rsidP="005A5B68">
      <w:pPr>
        <w:jc w:val="center"/>
        <w:rPr>
          <w:rFonts w:ascii="標楷體" w:eastAsia="標楷體" w:hAnsi="標楷體"/>
        </w:rPr>
      </w:pPr>
    </w:p>
    <w:bookmarkEnd w:id="0"/>
    <w:p w:rsidR="00DC4BFB" w:rsidRPr="005070AC" w:rsidRDefault="00DC4BFB">
      <w:pPr>
        <w:rPr>
          <w:rFonts w:ascii="標楷體" w:eastAsia="標楷體" w:hAnsi="標楷體"/>
        </w:rPr>
      </w:pPr>
    </w:p>
    <w:sectPr w:rsidR="00DC4BFB" w:rsidRPr="005070AC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229" w:rsidRDefault="00794229" w:rsidP="001E09F9">
      <w:r>
        <w:separator/>
      </w:r>
    </w:p>
  </w:endnote>
  <w:endnote w:type="continuationSeparator" w:id="0">
    <w:p w:rsidR="00794229" w:rsidRDefault="00794229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229" w:rsidRDefault="00794229" w:rsidP="001E09F9">
      <w:r>
        <w:separator/>
      </w:r>
    </w:p>
  </w:footnote>
  <w:footnote w:type="continuationSeparator" w:id="0">
    <w:p w:rsidR="00794229" w:rsidRDefault="00794229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13107929"/>
    <w:multiLevelType w:val="hybridMultilevel"/>
    <w:tmpl w:val="B970749E"/>
    <w:lvl w:ilvl="0" w:tplc="95566ADA">
      <w:start w:val="1"/>
      <w:numFmt w:val="taiwaneseCountingThousand"/>
      <w:lvlText w:val="(%1)"/>
      <w:lvlJc w:val="left"/>
      <w:pPr>
        <w:ind w:left="390" w:hanging="39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17461367"/>
    <w:multiLevelType w:val="hybridMultilevel"/>
    <w:tmpl w:val="423ED6C8"/>
    <w:lvl w:ilvl="0" w:tplc="BDBC6FD8">
      <w:start w:val="1"/>
      <w:numFmt w:val="decimal"/>
      <w:suff w:val="nothing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3D5D6554"/>
    <w:multiLevelType w:val="hybridMultilevel"/>
    <w:tmpl w:val="8332B1CA"/>
    <w:lvl w:ilvl="0" w:tplc="EF9CF012">
      <w:start w:val="1"/>
      <w:numFmt w:val="decimal"/>
      <w:suff w:val="nothing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4E804D3"/>
    <w:multiLevelType w:val="hybridMultilevel"/>
    <w:tmpl w:val="9C088FC4"/>
    <w:lvl w:ilvl="0" w:tplc="FD34433C">
      <w:start w:val="4"/>
      <w:numFmt w:val="decimal"/>
      <w:lvlText w:val="%1."/>
      <w:lvlJc w:val="left"/>
      <w:pPr>
        <w:ind w:left="92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0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4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2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0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8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68" w:hanging="480"/>
      </w:pPr>
      <w:rPr>
        <w:rFonts w:cs="Times New Roman"/>
      </w:rPr>
    </w:lvl>
  </w:abstractNum>
  <w:abstractNum w:abstractNumId="6">
    <w:nsid w:val="6B741BBA"/>
    <w:multiLevelType w:val="hybridMultilevel"/>
    <w:tmpl w:val="F8627E28"/>
    <w:lvl w:ilvl="0" w:tplc="6B74C0EE">
      <w:start w:val="1"/>
      <w:numFmt w:val="taiwaneseCountingThousand"/>
      <w:lvlText w:val="(%1)"/>
      <w:lvlJc w:val="left"/>
      <w:pPr>
        <w:ind w:left="390" w:hanging="39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8">
    <w:nsid w:val="7C081AE7"/>
    <w:multiLevelType w:val="hybridMultilevel"/>
    <w:tmpl w:val="84320BF8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D694A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33F28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C5586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2B4B"/>
    <w:rsid w:val="004C309D"/>
    <w:rsid w:val="004C64C5"/>
    <w:rsid w:val="004E2037"/>
    <w:rsid w:val="004F30B5"/>
    <w:rsid w:val="005070AC"/>
    <w:rsid w:val="00524621"/>
    <w:rsid w:val="00525F2A"/>
    <w:rsid w:val="00526E16"/>
    <w:rsid w:val="005279C8"/>
    <w:rsid w:val="00541956"/>
    <w:rsid w:val="005425F8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94229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C2CF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53B07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50A8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99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99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77251-BE59-47DD-9883-4B4A2DD5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6</cp:revision>
  <cp:lastPrinted>2019-03-26T07:40:00Z</cp:lastPrinted>
  <dcterms:created xsi:type="dcterms:W3CDTF">2021-06-16T00:59:00Z</dcterms:created>
  <dcterms:modified xsi:type="dcterms:W3CDTF">2021-07-20T04:05:00Z</dcterms:modified>
</cp:coreProperties>
</file>